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4BA" w:rsidRPr="00816C2B" w:rsidRDefault="004A14BA" w:rsidP="004A14BA">
      <w:pPr>
        <w:jc w:val="center"/>
        <w:rPr>
          <w:b/>
          <w:sz w:val="28"/>
          <w:szCs w:val="28"/>
        </w:rPr>
      </w:pPr>
      <w:r w:rsidRPr="004A14BA">
        <w:rPr>
          <w:b/>
          <w:sz w:val="28"/>
          <w:szCs w:val="28"/>
        </w:rPr>
        <w:t xml:space="preserve">                                           </w:t>
      </w:r>
      <w:r>
        <w:rPr>
          <w:b/>
          <w:sz w:val="28"/>
          <w:szCs w:val="28"/>
        </w:rPr>
        <w:t xml:space="preserve">  </w:t>
      </w:r>
    </w:p>
    <w:p w:rsidR="004A14BA" w:rsidRPr="00816C2B" w:rsidRDefault="004A14BA" w:rsidP="004A14BA">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proofErr w:type="spellStart"/>
      <w:r w:rsidR="00A553B6" w:rsidRPr="00EE3799">
        <w:rPr>
          <w:b/>
          <w:sz w:val="28"/>
          <w:szCs w:val="28"/>
        </w:rPr>
        <w:t>гидротранспортера</w:t>
      </w:r>
      <w:proofErr w:type="spellEnd"/>
      <w:r w:rsidR="00A553B6" w:rsidRPr="00EE3799">
        <w:rPr>
          <w:b/>
          <w:sz w:val="28"/>
          <w:szCs w:val="28"/>
        </w:rPr>
        <w:t xml:space="preserve"> передвижного с </w:t>
      </w:r>
      <w:proofErr w:type="spellStart"/>
      <w:r w:rsidR="00A553B6" w:rsidRPr="00EE3799">
        <w:rPr>
          <w:b/>
          <w:sz w:val="28"/>
          <w:szCs w:val="28"/>
        </w:rPr>
        <w:t>химзащитным</w:t>
      </w:r>
      <w:proofErr w:type="spellEnd"/>
      <w:r w:rsidR="00A553B6" w:rsidRPr="00EE3799">
        <w:rPr>
          <w:b/>
          <w:sz w:val="28"/>
          <w:szCs w:val="28"/>
        </w:rPr>
        <w:t xml:space="preserve"> покрытием для перегрузки ионообменных смол для сооружения энергоблока №4 Ростовской АЭС</w:t>
      </w:r>
    </w:p>
    <w:p w:rsidR="004A14BA" w:rsidRPr="00816C2B" w:rsidRDefault="004A14BA" w:rsidP="004A14BA">
      <w:pPr>
        <w:jc w:val="center"/>
        <w:rPr>
          <w:b/>
          <w:sz w:val="28"/>
          <w:szCs w:val="28"/>
        </w:rPr>
      </w:pPr>
    </w:p>
    <w:p w:rsidR="004A14BA" w:rsidRDefault="004A14BA" w:rsidP="004A14BA">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4A14BA" w:rsidRDefault="004A14BA" w:rsidP="004A14BA">
      <w:pPr>
        <w:shd w:val="clear" w:color="auto" w:fill="FFFFFF"/>
        <w:ind w:left="5" w:right="10" w:firstLine="542"/>
        <w:jc w:val="both"/>
      </w:pPr>
    </w:p>
    <w:p w:rsidR="004A14BA" w:rsidRDefault="004A14BA" w:rsidP="004A14BA">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4A14BA" w:rsidRDefault="004A14BA" w:rsidP="004A14BA">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4A14BA" w:rsidRPr="00AF39AA" w:rsidRDefault="004A14BA" w:rsidP="004A14BA">
      <w:pPr>
        <w:pStyle w:val="10"/>
        <w:keepNext w:val="0"/>
        <w:widowControl w:val="0"/>
        <w:tabs>
          <w:tab w:val="left" w:pos="0"/>
        </w:tabs>
        <w:suppressAutoHyphens/>
        <w:spacing w:before="120" w:after="120"/>
        <w:jc w:val="center"/>
        <w:rPr>
          <w:rFonts w:ascii="Times New Roman" w:hAnsi="Times New Roman" w:cs="Times New Roman"/>
          <w:sz w:val="24"/>
          <w:szCs w:val="24"/>
        </w:rPr>
      </w:pPr>
    </w:p>
    <w:p w:rsidR="004A14BA" w:rsidRPr="002C6E8E" w:rsidRDefault="004A14BA" w:rsidP="004A14BA">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4A14BA" w:rsidRPr="00D60BBF" w:rsidRDefault="004A14BA" w:rsidP="004A14BA">
      <w:pPr>
        <w:tabs>
          <w:tab w:val="left" w:pos="0"/>
        </w:tabs>
        <w:spacing w:after="120"/>
        <w:ind w:firstLine="709"/>
        <w:jc w:val="both"/>
      </w:pPr>
      <w:r w:rsidRPr="00D60BBF">
        <w:t>Термины, используемые в Договоре, означают нижеследующее:</w:t>
      </w:r>
    </w:p>
    <w:p w:rsidR="004A14BA" w:rsidRPr="00DF010B" w:rsidRDefault="004A14BA" w:rsidP="004A14BA">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4A14BA" w:rsidRPr="005868AC"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A14BA" w:rsidRPr="008A2774" w:rsidRDefault="004A14BA" w:rsidP="004A14BA">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4A14BA" w:rsidRPr="00B87217"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4A14BA" w:rsidRPr="00D92BA7"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4A14BA"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4A14BA" w:rsidRPr="00D60BBF"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 xml:space="preserve">борудования, выявленных </w:t>
      </w:r>
      <w:r w:rsidRPr="00D60BBF">
        <w:rPr>
          <w:sz w:val="24"/>
          <w:szCs w:val="24"/>
        </w:rPr>
        <w:lastRenderedPageBreak/>
        <w:t>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4A14BA" w:rsidRPr="00D60BBF"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A14BA" w:rsidRPr="00D60BBF"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4A14BA" w:rsidRPr="00D60BBF"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4A14BA" w:rsidRPr="00D60BBF"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A14BA" w:rsidRPr="00FF1658"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A14BA" w:rsidRPr="00D05A2B"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4A14BA" w:rsidRPr="00D05A2B"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4A14BA" w:rsidRPr="00D05A2B"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4A14BA" w:rsidRPr="00D60BBF"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4A14BA" w:rsidRPr="003F73E9"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4A14BA" w:rsidRPr="00CB4754"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4A14BA" w:rsidRPr="00CB4754"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4A14BA" w:rsidRPr="008C6D19"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A14BA" w:rsidRPr="00D60BBF"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4A14BA"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4A14BA" w:rsidRPr="00D60BBF"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4A14BA" w:rsidRPr="00F75025"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A14BA" w:rsidRPr="00DF6260"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A14BA" w:rsidRPr="00D60BBF"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4A14BA" w:rsidRPr="00D60BBF"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4A14BA" w:rsidRPr="00D60BBF"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4A14BA" w:rsidRPr="008717F0"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4A14BA" w:rsidRPr="008717F0"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4A14BA" w:rsidRPr="00354DFA"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4A14BA" w:rsidRPr="00D12A21"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A14BA" w:rsidRPr="00D60BBF"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A14BA" w:rsidRPr="000C29FA"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4A14BA" w:rsidRPr="000A5FB0"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4A14BA" w:rsidRPr="0080608E"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w:t>
      </w:r>
      <w:r w:rsidRPr="0080608E">
        <w:rPr>
          <w:sz w:val="24"/>
          <w:szCs w:val="24"/>
        </w:rPr>
        <w:lastRenderedPageBreak/>
        <w:t>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A14BA" w:rsidRPr="00AF073B"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4A14BA" w:rsidRPr="000C29FA"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4A14BA"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4A14BA" w:rsidRPr="002F0742" w:rsidRDefault="004A14BA" w:rsidP="004A14B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A14BA" w:rsidRPr="00D60BBF" w:rsidRDefault="004A14BA" w:rsidP="004A14BA">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4A14BA" w:rsidRPr="00475405" w:rsidRDefault="004A14BA" w:rsidP="004A14BA">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4A14BA" w:rsidRPr="00475405" w:rsidRDefault="004A14BA" w:rsidP="004A14BA">
      <w:pPr>
        <w:ind w:firstLine="709"/>
        <w:jc w:val="both"/>
        <w:rPr>
          <w:szCs w:val="20"/>
        </w:rPr>
      </w:pPr>
      <w:r w:rsidRPr="00475405">
        <w:rPr>
          <w:szCs w:val="20"/>
        </w:rPr>
        <w:t>1.</w:t>
      </w:r>
      <w:r w:rsidRPr="00354DFA">
        <w:rPr>
          <w:szCs w:val="20"/>
        </w:rPr>
        <w:t>4</w:t>
      </w:r>
      <w:r>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4A14BA" w:rsidRPr="00475405" w:rsidRDefault="004A14BA" w:rsidP="004A14BA">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4A14BA" w:rsidRPr="00475405" w:rsidRDefault="004A14BA" w:rsidP="004A14BA">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4A14BA" w:rsidRPr="00354DFA" w:rsidRDefault="004A14BA" w:rsidP="004A14BA">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5</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4A14BA" w:rsidRPr="00475405" w:rsidRDefault="004A14BA" w:rsidP="004A14BA">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6</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A14BA" w:rsidRPr="00D60BBF" w:rsidRDefault="004A14BA" w:rsidP="004A14BA">
      <w:pPr>
        <w:pStyle w:val="31"/>
        <w:tabs>
          <w:tab w:val="left" w:pos="567"/>
          <w:tab w:val="left" w:pos="1134"/>
          <w:tab w:val="left" w:pos="1276"/>
        </w:tabs>
        <w:suppressAutoHyphens/>
        <w:spacing w:before="40"/>
        <w:ind w:firstLine="720"/>
        <w:jc w:val="both"/>
        <w:rPr>
          <w:sz w:val="24"/>
        </w:rPr>
      </w:pPr>
      <w:r>
        <w:rPr>
          <w:sz w:val="24"/>
        </w:rPr>
        <w:t>1.47.</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4A14BA" w:rsidRDefault="004A14BA" w:rsidP="004A14BA">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4A14BA" w:rsidRDefault="004A14BA" w:rsidP="004A14BA">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4A14BA" w:rsidRDefault="004A14BA" w:rsidP="004A14BA">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lastRenderedPageBreak/>
        <w:t>Приведенные выше термины и определения могут употребляться как в единственном, так и во множественном числе.</w:t>
      </w:r>
    </w:p>
    <w:p w:rsidR="004A14BA" w:rsidRPr="00D60BBF" w:rsidRDefault="004A14BA" w:rsidP="004A14BA">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4A14BA" w:rsidRPr="002C6E8E" w:rsidRDefault="004A14BA" w:rsidP="004A14BA">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4A14BA" w:rsidRPr="00D60BBF" w:rsidRDefault="004A14BA" w:rsidP="004A14BA">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4A14BA" w:rsidRPr="00405951" w:rsidRDefault="004A14BA" w:rsidP="004A14BA">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4A14BA" w:rsidRPr="00D60BBF" w:rsidRDefault="004A14BA" w:rsidP="004A14BA">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4A14BA" w:rsidRPr="0009344C" w:rsidRDefault="004A14BA" w:rsidP="004A14BA">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4A14BA" w:rsidRPr="00D01B62" w:rsidRDefault="004A14BA" w:rsidP="004A14BA">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4A14BA" w:rsidRDefault="004A14BA" w:rsidP="004A14BA">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4A14BA" w:rsidRDefault="004A14BA" w:rsidP="004A14BA">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4A14BA" w:rsidRDefault="004A14BA" w:rsidP="004A14BA">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4A14BA" w:rsidRPr="00A05028" w:rsidRDefault="004A14BA" w:rsidP="004A14BA">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4A14BA" w:rsidRPr="000C29FA" w:rsidRDefault="004A14BA" w:rsidP="004A14BA">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4A14BA" w:rsidRPr="007E44FD" w:rsidTr="00C8611B">
        <w:trPr>
          <w:trHeight w:val="624"/>
        </w:trPr>
        <w:tc>
          <w:tcPr>
            <w:tcW w:w="534" w:type="dxa"/>
          </w:tcPr>
          <w:p w:rsidR="004A14BA" w:rsidRPr="007E44FD" w:rsidRDefault="004A14BA" w:rsidP="00C8611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4A14BA" w:rsidRPr="007E44FD" w:rsidRDefault="004A14BA" w:rsidP="00C8611B">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A14BA" w:rsidRPr="007E44FD" w:rsidTr="00C8611B">
        <w:trPr>
          <w:trHeight w:val="624"/>
        </w:trPr>
        <w:tc>
          <w:tcPr>
            <w:tcW w:w="534" w:type="dxa"/>
          </w:tcPr>
          <w:p w:rsidR="004A14BA" w:rsidRPr="007E44FD" w:rsidRDefault="004A14BA" w:rsidP="00C8611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4A14BA" w:rsidRPr="007E44FD" w:rsidRDefault="004A14BA" w:rsidP="00C8611B">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A14BA" w:rsidRPr="007E44FD" w:rsidTr="00C8611B">
        <w:trPr>
          <w:trHeight w:val="624"/>
        </w:trPr>
        <w:tc>
          <w:tcPr>
            <w:tcW w:w="534" w:type="dxa"/>
          </w:tcPr>
          <w:p w:rsidR="004A14BA" w:rsidRPr="007E44FD" w:rsidRDefault="004A14BA" w:rsidP="00C8611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4A14BA" w:rsidRPr="007E44FD" w:rsidRDefault="004A14BA" w:rsidP="00C8611B">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4A14BA" w:rsidRPr="000D502F" w:rsidRDefault="004A14BA" w:rsidP="004A14BA">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4A14BA" w:rsidRPr="00100167" w:rsidRDefault="004A14BA" w:rsidP="004A14BA">
      <w:pPr>
        <w:pStyle w:val="21"/>
        <w:tabs>
          <w:tab w:val="left" w:pos="0"/>
        </w:tabs>
        <w:spacing w:after="60" w:line="240" w:lineRule="auto"/>
        <w:ind w:right="113" w:firstLine="709"/>
        <w:jc w:val="both"/>
        <w:rPr>
          <w:bCs/>
        </w:rPr>
      </w:pPr>
      <w:r w:rsidRPr="005470D7">
        <w:rPr>
          <w:bCs/>
          <w:szCs w:val="28"/>
        </w:rPr>
        <w:lastRenderedPageBreak/>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4A14BA" w:rsidRDefault="004A14BA" w:rsidP="004A14BA">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4A14BA" w:rsidRPr="00BC6920" w:rsidRDefault="004A14BA" w:rsidP="004A14BA">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4A14BA" w:rsidRPr="00BC6920" w:rsidRDefault="004A14BA" w:rsidP="004A14BA">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A14BA" w:rsidRDefault="004A14BA" w:rsidP="004A14BA">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A14BA" w:rsidRDefault="004A14BA" w:rsidP="004A14BA">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4A14BA" w:rsidRPr="00EF2009" w:rsidRDefault="004A14BA" w:rsidP="004A14BA">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4A14BA" w:rsidRDefault="004A14BA" w:rsidP="004A14BA">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A14BA" w:rsidRDefault="004A14BA" w:rsidP="004A14BA">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A14BA" w:rsidRPr="00051117" w:rsidRDefault="004A14BA" w:rsidP="004A14BA">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4A14BA" w:rsidRDefault="004A14BA" w:rsidP="004A14BA">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A14BA" w:rsidRDefault="004A14BA" w:rsidP="004A14BA">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4A14BA" w:rsidRDefault="004A14BA" w:rsidP="004A14BA">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4A14BA" w:rsidRDefault="004A14BA" w:rsidP="004A14BA">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4A14BA" w:rsidRPr="004F0C16" w:rsidRDefault="004A14BA" w:rsidP="004A14BA">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4A14BA" w:rsidRPr="005C3E85" w:rsidRDefault="004A14BA" w:rsidP="004A14BA">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4A14BA" w:rsidRPr="00D01B62" w:rsidRDefault="004A14BA" w:rsidP="004A14BA">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4A14BA" w:rsidRPr="00D01B62" w:rsidRDefault="004A14BA" w:rsidP="004A14BA">
      <w:pPr>
        <w:shd w:val="clear" w:color="auto" w:fill="FFFFFF"/>
        <w:tabs>
          <w:tab w:val="left" w:pos="0"/>
        </w:tabs>
        <w:ind w:left="120"/>
        <w:jc w:val="center"/>
        <w:rPr>
          <w:b/>
          <w:bCs/>
          <w:spacing w:val="-1"/>
        </w:rPr>
      </w:pPr>
    </w:p>
    <w:p w:rsidR="004A14BA" w:rsidRPr="00E54C5E" w:rsidRDefault="004A14BA" w:rsidP="004A14BA">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4A14BA" w:rsidRPr="00B03B8B" w:rsidRDefault="004A14BA" w:rsidP="004A14BA">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EE63E5">
        <w:rPr>
          <w:bCs/>
          <w:szCs w:val="28"/>
        </w:rPr>
        <w:t>30</w:t>
      </w:r>
      <w:r w:rsidRPr="00E54C5E">
        <w:rPr>
          <w:bCs/>
          <w:szCs w:val="28"/>
        </w:rPr>
        <w:t xml:space="preserve"> % (</w:t>
      </w:r>
      <w:r w:rsidR="00EE63E5">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w:t>
      </w:r>
      <w:r>
        <w:lastRenderedPageBreak/>
        <w:t>платежа.</w:t>
      </w:r>
    </w:p>
    <w:p w:rsidR="004A14BA" w:rsidRPr="00767C51" w:rsidRDefault="004A14BA" w:rsidP="004A14BA">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4A14BA" w:rsidRPr="00D01B62" w:rsidRDefault="004A14BA" w:rsidP="004A14BA">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4A14BA" w:rsidRPr="00D01B62" w:rsidRDefault="004A14BA" w:rsidP="004A14BA">
      <w:pPr>
        <w:pStyle w:val="a5"/>
        <w:widowControl w:val="0"/>
        <w:tabs>
          <w:tab w:val="left" w:pos="0"/>
        </w:tabs>
        <w:suppressAutoHyphens/>
        <w:ind w:left="24" w:firstLine="709"/>
        <w:jc w:val="both"/>
        <w:rPr>
          <w:bCs/>
          <w:szCs w:val="28"/>
        </w:rPr>
      </w:pPr>
      <w:r w:rsidRPr="00D01B62">
        <w:rPr>
          <w:bCs/>
          <w:szCs w:val="28"/>
        </w:rPr>
        <w:t>- Счета Поставщика;</w:t>
      </w:r>
    </w:p>
    <w:p w:rsidR="004A14BA" w:rsidRPr="00D01B62" w:rsidRDefault="004A14BA" w:rsidP="004A14BA">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4A14BA" w:rsidRPr="00D01B62" w:rsidRDefault="004A14BA" w:rsidP="004A14BA">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4A14BA" w:rsidRPr="00D01B62" w:rsidRDefault="004A14BA" w:rsidP="004A14BA">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4A14BA" w:rsidRPr="00D01B62" w:rsidRDefault="004A14BA" w:rsidP="004A14BA">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4A14BA" w:rsidRPr="004D3D86" w:rsidRDefault="004A14BA" w:rsidP="004A14BA">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4A14BA" w:rsidRPr="00AF4D12" w:rsidRDefault="004A14BA" w:rsidP="004A14BA">
      <w:pPr>
        <w:pStyle w:val="a5"/>
        <w:widowControl w:val="0"/>
        <w:tabs>
          <w:tab w:val="left" w:pos="0"/>
          <w:tab w:val="left" w:pos="1134"/>
        </w:tabs>
        <w:suppressAutoHyphens/>
        <w:spacing w:after="0"/>
        <w:ind w:left="0" w:firstLine="720"/>
        <w:jc w:val="both"/>
        <w:rPr>
          <w:bCs/>
        </w:rPr>
      </w:pPr>
      <w:r>
        <w:rPr>
          <w:bCs/>
          <w:szCs w:val="28"/>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4A14BA" w:rsidRDefault="004A14BA" w:rsidP="004A14BA">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4A14BA" w:rsidRPr="00E54C5E" w:rsidRDefault="004A14BA" w:rsidP="004A14BA">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4A14BA" w:rsidRPr="008055C9" w:rsidRDefault="004A14BA" w:rsidP="004A14BA">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4A14BA" w:rsidRDefault="004A14BA" w:rsidP="004A14BA">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4A14BA" w:rsidRPr="00B64936" w:rsidRDefault="004A14BA" w:rsidP="004A14BA">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4A14BA" w:rsidRPr="00B64936" w:rsidRDefault="004A14BA" w:rsidP="004A14BA">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4A14BA" w:rsidRPr="00B64936" w:rsidRDefault="004A14BA" w:rsidP="004A14BA">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4A14BA" w:rsidRPr="00B64936" w:rsidRDefault="004A14BA" w:rsidP="004A14BA">
      <w:pPr>
        <w:shd w:val="clear" w:color="auto" w:fill="FFFFFF"/>
        <w:tabs>
          <w:tab w:val="left" w:pos="0"/>
          <w:tab w:val="left" w:pos="1134"/>
        </w:tabs>
        <w:ind w:firstLine="709"/>
        <w:jc w:val="both"/>
      </w:pPr>
      <w:r w:rsidRPr="00B64936">
        <w:lastRenderedPageBreak/>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A14BA" w:rsidRPr="00B64936" w:rsidRDefault="004A14BA" w:rsidP="004A14BA">
      <w:pPr>
        <w:shd w:val="clear" w:color="auto" w:fill="FFFFFF"/>
        <w:tabs>
          <w:tab w:val="left" w:pos="0"/>
          <w:tab w:val="left" w:pos="1134"/>
        </w:tabs>
        <w:ind w:firstLine="709"/>
        <w:jc w:val="both"/>
      </w:pPr>
    </w:p>
    <w:p w:rsidR="004A14BA" w:rsidRDefault="004A14BA" w:rsidP="004A14BA">
      <w:pPr>
        <w:tabs>
          <w:tab w:val="left" w:pos="0"/>
        </w:tabs>
        <w:ind w:firstLine="709"/>
        <w:jc w:val="center"/>
        <w:rPr>
          <w:b/>
          <w:lang w:val="en-US"/>
        </w:rPr>
      </w:pPr>
      <w:r>
        <w:rPr>
          <w:b/>
        </w:rPr>
        <w:t>Статья 5</w:t>
      </w:r>
      <w:r w:rsidRPr="00832F5B">
        <w:rPr>
          <w:b/>
        </w:rPr>
        <w:t>. Сроки поставки Оборудования</w:t>
      </w:r>
    </w:p>
    <w:p w:rsidR="004A14BA" w:rsidRPr="004C66B6" w:rsidRDefault="004A14BA" w:rsidP="004A14BA">
      <w:pPr>
        <w:tabs>
          <w:tab w:val="left" w:pos="0"/>
        </w:tabs>
        <w:ind w:firstLine="709"/>
        <w:jc w:val="center"/>
        <w:rPr>
          <w:b/>
          <w:lang w:val="en-US"/>
        </w:rPr>
      </w:pPr>
    </w:p>
    <w:p w:rsidR="004A14BA" w:rsidRPr="00C604E9" w:rsidRDefault="004A14BA" w:rsidP="004A14BA">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4A14BA" w:rsidRDefault="004A14BA" w:rsidP="004A14BA">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4A14BA" w:rsidRPr="00122AFB" w:rsidRDefault="004A14BA" w:rsidP="004A14BA">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4A14BA" w:rsidRDefault="004A14BA" w:rsidP="004A14BA">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4A14BA" w:rsidRPr="00D01B62" w:rsidRDefault="004A14BA" w:rsidP="004A14BA">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4A14BA" w:rsidRPr="00147D57" w:rsidRDefault="004A14BA" w:rsidP="004A14BA">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A553B6">
        <w:rPr>
          <w:noProof/>
          <w:sz w:val="24"/>
          <w:szCs w:val="24"/>
        </w:rPr>
        <w:t>30.09.2015г</w:t>
      </w:r>
      <w:r>
        <w:rPr>
          <w:noProof/>
          <w:sz w:val="24"/>
          <w:szCs w:val="24"/>
        </w:rPr>
        <w:t>.</w:t>
      </w:r>
    </w:p>
    <w:p w:rsidR="004A14BA" w:rsidRDefault="004A14BA" w:rsidP="004A14BA">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4A14BA" w:rsidRDefault="004A14BA" w:rsidP="004A14BA">
      <w:pPr>
        <w:tabs>
          <w:tab w:val="left" w:pos="0"/>
        </w:tabs>
        <w:ind w:firstLine="709"/>
        <w:jc w:val="center"/>
        <w:rPr>
          <w:b/>
          <w:color w:val="000000"/>
        </w:rPr>
      </w:pPr>
    </w:p>
    <w:p w:rsidR="004A14BA" w:rsidRPr="00D01B62" w:rsidRDefault="004A14BA" w:rsidP="004A14BA">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4A14BA" w:rsidRPr="00D01B62" w:rsidRDefault="004A14BA" w:rsidP="004A14BA">
      <w:pPr>
        <w:tabs>
          <w:tab w:val="left" w:pos="0"/>
        </w:tabs>
        <w:ind w:firstLine="709"/>
        <w:jc w:val="center"/>
        <w:rPr>
          <w:b/>
          <w:color w:val="000000"/>
        </w:rPr>
      </w:pPr>
    </w:p>
    <w:p w:rsidR="004A14BA" w:rsidRDefault="004A14BA" w:rsidP="004A14BA">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4A14BA" w:rsidRPr="005E0200" w:rsidRDefault="004A14BA" w:rsidP="004A14BA">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4A14BA" w:rsidRPr="005E0200" w:rsidRDefault="004A14BA" w:rsidP="004A14BA">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4A14BA" w:rsidRPr="005E0200" w:rsidRDefault="004A14BA" w:rsidP="004A14BA">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A14BA" w:rsidRPr="005E0200" w:rsidRDefault="004A14BA" w:rsidP="004A14BA">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4A14BA" w:rsidRPr="005E0200" w:rsidRDefault="004A14BA" w:rsidP="004A14BA">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4A14BA" w:rsidRPr="005E0200" w:rsidRDefault="004A14BA" w:rsidP="004A14BA">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4A14BA" w:rsidRPr="006F6B70" w:rsidRDefault="004A14BA" w:rsidP="004A14BA">
      <w:pPr>
        <w:tabs>
          <w:tab w:val="left" w:pos="0"/>
        </w:tabs>
        <w:ind w:firstLine="709"/>
        <w:jc w:val="both"/>
        <w:rPr>
          <w:noProof/>
        </w:rPr>
      </w:pPr>
      <w:r w:rsidRPr="005E0200">
        <w:rPr>
          <w:noProof/>
        </w:rPr>
        <w:lastRenderedPageBreak/>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4A14BA" w:rsidRPr="006F6B70" w:rsidRDefault="004A14BA" w:rsidP="004A14BA">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4A14BA" w:rsidRDefault="004A14BA" w:rsidP="004A14BA">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4A14BA" w:rsidRPr="006F6B70" w:rsidRDefault="004A14BA" w:rsidP="004A14BA">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4A14BA" w:rsidRPr="006F6B70" w:rsidRDefault="004A14BA" w:rsidP="004A14BA">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4A14BA" w:rsidRPr="006F6B70" w:rsidRDefault="004A14BA" w:rsidP="004A14BA">
      <w:pPr>
        <w:tabs>
          <w:tab w:val="left" w:pos="0"/>
        </w:tabs>
        <w:ind w:firstLine="709"/>
        <w:jc w:val="both"/>
        <w:rPr>
          <w:noProof/>
        </w:rPr>
      </w:pPr>
      <w:r w:rsidRPr="006F6B70">
        <w:rPr>
          <w:noProof/>
        </w:rPr>
        <w:t xml:space="preserve">6.5. Срок </w:t>
      </w:r>
      <w:r>
        <w:rPr>
          <w:noProof/>
        </w:rPr>
        <w:t xml:space="preserve">действия </w:t>
      </w:r>
      <w:r w:rsidRPr="006F6B70">
        <w:rPr>
          <w:noProof/>
        </w:rPr>
        <w:t>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4A14BA" w:rsidRPr="00FC0521" w:rsidRDefault="004A14BA" w:rsidP="004A14BA">
      <w:pPr>
        <w:tabs>
          <w:tab w:val="left" w:pos="0"/>
        </w:tabs>
        <w:ind w:firstLine="709"/>
        <w:jc w:val="both"/>
        <w:rPr>
          <w:noProof/>
        </w:rPr>
      </w:pPr>
      <w:r w:rsidRPr="006F6B70">
        <w:rPr>
          <w:noProof/>
        </w:rPr>
        <w:t xml:space="preserve">6.6. </w:t>
      </w:r>
      <w:r w:rsidRPr="00FC0521">
        <w:rPr>
          <w:noProof/>
        </w:rPr>
        <w:t>Срок</w:t>
      </w:r>
      <w:r>
        <w:rPr>
          <w:noProof/>
        </w:rPr>
        <w:t xml:space="preserve"> действия</w:t>
      </w:r>
      <w:r w:rsidRPr="00FC0521">
        <w:rPr>
          <w:noProof/>
        </w:rPr>
        <w:t xml:space="preserve"> обеспечения исполнения Договора (в виде поручительства) должен составлять срок поставки Оборудования Поставщиком плюс 60 дней.</w:t>
      </w:r>
    </w:p>
    <w:p w:rsidR="004A14BA" w:rsidRPr="006F6B70" w:rsidRDefault="004A14BA" w:rsidP="004A14BA">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4A14BA" w:rsidRPr="006F6B70" w:rsidRDefault="004A14BA" w:rsidP="004A14BA">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4A14BA" w:rsidRPr="00FC0521" w:rsidRDefault="004A14BA" w:rsidP="004A14BA">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4A14BA" w:rsidRPr="006F6B70" w:rsidRDefault="004A14BA" w:rsidP="004A14BA">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4A14BA" w:rsidRPr="006F6B70" w:rsidRDefault="004A14BA" w:rsidP="004A14BA">
      <w:pPr>
        <w:tabs>
          <w:tab w:val="left" w:pos="0"/>
        </w:tabs>
        <w:ind w:firstLine="709"/>
        <w:jc w:val="both"/>
        <w:rPr>
          <w:noProof/>
        </w:rPr>
      </w:pPr>
      <w:r w:rsidRPr="006F6B70">
        <w:rPr>
          <w:noProof/>
        </w:rPr>
        <w:t xml:space="preserve">6.11. </w:t>
      </w:r>
      <w:proofErr w:type="gramStart"/>
      <w:r w:rsidRPr="006F6B70">
        <w:rPr>
          <w:noProof/>
        </w:rPr>
        <w:t>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Pr="006F6B70">
        <w:rPr>
          <w:noProof/>
        </w:rPr>
        <w:t>), в размере 5% от цены Договора.</w:t>
      </w:r>
    </w:p>
    <w:p w:rsidR="004A14BA" w:rsidRPr="006F6B70" w:rsidRDefault="004A14BA" w:rsidP="004A14BA">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A553B6">
        <w:rPr>
          <w:noProof/>
        </w:rPr>
        <w:t>15.09.2019г</w:t>
      </w:r>
      <w:r w:rsidRPr="006F6B70">
        <w:rPr>
          <w:noProof/>
        </w:rPr>
        <w:t>. Поставщик несет все расходы по получению обеспечения исполнения гарантийных обязательств.</w:t>
      </w:r>
    </w:p>
    <w:p w:rsidR="004A14BA" w:rsidRPr="00BC428F" w:rsidRDefault="004A14BA" w:rsidP="004A14BA">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4A14BA" w:rsidRPr="00FC0521" w:rsidRDefault="004A14BA" w:rsidP="004A14BA">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A553B6">
        <w:rPr>
          <w:noProof/>
        </w:rPr>
        <w:t>15.09.2019г</w:t>
      </w:r>
      <w:r w:rsidRPr="00FC0521">
        <w:rPr>
          <w:noProof/>
        </w:rPr>
        <w:t>.</w:t>
      </w:r>
    </w:p>
    <w:p w:rsidR="004A14BA" w:rsidRPr="006F6B70" w:rsidRDefault="004A14BA" w:rsidP="004A14BA">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4A14BA" w:rsidRPr="006F6B70" w:rsidRDefault="004A14BA" w:rsidP="004A14BA">
      <w:pPr>
        <w:tabs>
          <w:tab w:val="left" w:pos="0"/>
        </w:tabs>
        <w:ind w:firstLine="709"/>
        <w:jc w:val="both"/>
        <w:rPr>
          <w:noProof/>
        </w:rPr>
      </w:pPr>
      <w:r w:rsidRPr="006F6B70">
        <w:rPr>
          <w:noProof/>
        </w:rPr>
        <w:lastRenderedPageBreak/>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A14BA" w:rsidRPr="006F6B70" w:rsidRDefault="004A14BA" w:rsidP="004A14BA">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4A14BA" w:rsidRPr="006F6B70" w:rsidRDefault="004A14BA" w:rsidP="004A14BA">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A14BA" w:rsidRPr="006F6B70" w:rsidRDefault="004A14BA" w:rsidP="004A14BA">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4A14BA" w:rsidRPr="006F6B70" w:rsidRDefault="004A14BA" w:rsidP="004A14BA">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A14BA" w:rsidRPr="006F6B70" w:rsidRDefault="004A14BA" w:rsidP="004A14BA">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4A14BA" w:rsidRPr="006F6B70" w:rsidRDefault="004A14BA" w:rsidP="004A14BA">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4A14BA" w:rsidRPr="006F6B70" w:rsidRDefault="004A14BA" w:rsidP="004A14BA">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4A14BA" w:rsidRPr="006F6B70" w:rsidRDefault="004A14BA" w:rsidP="004A14BA">
      <w:pPr>
        <w:tabs>
          <w:tab w:val="left" w:pos="0"/>
        </w:tabs>
        <w:ind w:firstLine="709"/>
        <w:jc w:val="both"/>
        <w:rPr>
          <w:noProof/>
        </w:rPr>
      </w:pPr>
      <w:r w:rsidRPr="006F6B70">
        <w:rPr>
          <w:noProof/>
        </w:rPr>
        <w:t>- банковская гарантия должна быть безотзывной;</w:t>
      </w:r>
    </w:p>
    <w:p w:rsidR="004A14BA" w:rsidRPr="006F6B70" w:rsidRDefault="004A14BA" w:rsidP="004A14BA">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4A14BA" w:rsidRPr="006F6B70" w:rsidRDefault="004A14BA" w:rsidP="004A14BA">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4A14BA" w:rsidRPr="006F6B70" w:rsidRDefault="004A14BA" w:rsidP="004A14BA">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A14BA" w:rsidRPr="006F6B70" w:rsidRDefault="004A14BA" w:rsidP="004A14BA">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4A14BA" w:rsidRPr="006F6B70" w:rsidRDefault="004A14BA" w:rsidP="004A14BA">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4A14BA" w:rsidRPr="00BC428F" w:rsidRDefault="004A14BA" w:rsidP="004A14BA">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4A14BA" w:rsidRPr="00BC428F" w:rsidRDefault="004A14BA" w:rsidP="004A14BA">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A14BA" w:rsidRPr="00BC428F" w:rsidRDefault="004A14BA" w:rsidP="004A14BA">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4A14BA" w:rsidRPr="00BC428F" w:rsidRDefault="004A14BA" w:rsidP="004A14BA">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A14BA" w:rsidRPr="00BC428F" w:rsidRDefault="004A14BA" w:rsidP="004A14BA">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4A14BA" w:rsidRPr="00BC428F" w:rsidRDefault="004A14BA" w:rsidP="004A14BA">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4A14BA" w:rsidRPr="00BC428F" w:rsidRDefault="004A14BA" w:rsidP="004A14BA">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4A14BA" w:rsidRPr="00BC428F" w:rsidRDefault="004A14BA" w:rsidP="004A14BA">
      <w:pPr>
        <w:tabs>
          <w:tab w:val="left" w:pos="0"/>
        </w:tabs>
        <w:ind w:firstLine="709"/>
        <w:jc w:val="both"/>
        <w:rPr>
          <w:noProof/>
        </w:rPr>
      </w:pPr>
      <w:r w:rsidRPr="00BC428F">
        <w:rPr>
          <w:noProof/>
        </w:rPr>
        <w:t xml:space="preserve">- наличие действующего долгосрочного кредитного рейтинга в иностранной валюте, присвоенного одним из международных рейтинговых агентств -  Standart&amp;Poor’s, Moody’s </w:t>
      </w:r>
      <w:r w:rsidRPr="00BC428F">
        <w:rPr>
          <w:noProof/>
        </w:rPr>
        <w:lastRenderedPageBreak/>
        <w:t>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4A14BA" w:rsidRPr="00BC428F" w:rsidRDefault="004A14BA" w:rsidP="004A14BA">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A14BA" w:rsidRPr="00BC428F" w:rsidRDefault="004A14BA" w:rsidP="004A14BA">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4A14BA" w:rsidRPr="005E0200" w:rsidRDefault="004A14BA" w:rsidP="004A14BA">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A14BA" w:rsidRPr="005E0200" w:rsidRDefault="004A14BA" w:rsidP="004A14BA">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4A14BA" w:rsidRPr="005E0200" w:rsidRDefault="004A14BA" w:rsidP="004A14BA">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A14BA" w:rsidRPr="005E0200" w:rsidRDefault="004A14BA" w:rsidP="004A14BA">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A14BA" w:rsidRPr="005E0200" w:rsidRDefault="004A14BA" w:rsidP="004A14BA">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4A14BA" w:rsidRPr="006F6B70" w:rsidRDefault="004A14BA" w:rsidP="004A14BA">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4A14BA" w:rsidRPr="006F6B70" w:rsidRDefault="004A14BA" w:rsidP="004A14BA">
      <w:pPr>
        <w:tabs>
          <w:tab w:val="left" w:pos="0"/>
        </w:tabs>
        <w:ind w:firstLine="709"/>
        <w:jc w:val="both"/>
        <w:rPr>
          <w:noProof/>
        </w:rPr>
      </w:pPr>
      <w:r w:rsidRPr="006F6B70">
        <w:rPr>
          <w:noProof/>
        </w:rPr>
        <w:t>6.19. Поручитель должен отвечать следующим требованиям:</w:t>
      </w:r>
    </w:p>
    <w:p w:rsidR="004A14BA" w:rsidRPr="006F6B70" w:rsidRDefault="004A14BA" w:rsidP="004A14BA">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4A14BA" w:rsidRPr="006F6B70" w:rsidRDefault="004A14BA" w:rsidP="004A14BA">
      <w:pPr>
        <w:tabs>
          <w:tab w:val="left" w:pos="0"/>
        </w:tabs>
        <w:ind w:firstLine="709"/>
        <w:jc w:val="both"/>
        <w:rPr>
          <w:noProof/>
        </w:rPr>
      </w:pPr>
      <w:r w:rsidRPr="006F6B70">
        <w:rPr>
          <w:noProof/>
        </w:rPr>
        <w:lastRenderedPageBreak/>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A14BA" w:rsidRPr="006F6B70" w:rsidRDefault="004A14BA" w:rsidP="004A14BA">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A14BA" w:rsidRPr="005E0200" w:rsidRDefault="004A14BA" w:rsidP="004A14BA">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A14BA" w:rsidRPr="005E0200" w:rsidRDefault="004A14BA" w:rsidP="004A14BA">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4A14BA" w:rsidRPr="005E0200" w:rsidRDefault="004A14BA" w:rsidP="004A14BA">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A14BA" w:rsidRPr="005E0200" w:rsidRDefault="004A14BA" w:rsidP="004A14BA">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A14BA" w:rsidRPr="006F6B70" w:rsidRDefault="004A14BA" w:rsidP="004A14BA">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4A14BA" w:rsidRPr="006F6B70" w:rsidRDefault="004A14BA" w:rsidP="004A14BA">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4A14BA" w:rsidRPr="006F6B70" w:rsidRDefault="004A14BA" w:rsidP="004A14BA">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4A14BA" w:rsidRPr="006F6B70" w:rsidRDefault="004A14BA" w:rsidP="004A14BA">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4A14BA" w:rsidRPr="006F6B70" w:rsidRDefault="004A14BA" w:rsidP="004A14BA">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4A14BA" w:rsidRDefault="004A14BA" w:rsidP="004A14BA">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4A14BA" w:rsidRDefault="004A14BA" w:rsidP="004A14BA">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4A14BA" w:rsidRPr="004A14BA" w:rsidRDefault="004A14BA" w:rsidP="004A14BA">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4A14BA" w:rsidRPr="00413FD6" w:rsidRDefault="004A14BA" w:rsidP="004A14BA">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4A14BA" w:rsidRPr="00413FD6" w:rsidRDefault="004A14BA" w:rsidP="004A14BA">
      <w:pPr>
        <w:tabs>
          <w:tab w:val="left" w:pos="0"/>
        </w:tabs>
        <w:ind w:firstLine="709"/>
        <w:jc w:val="both"/>
        <w:rPr>
          <w:noProof/>
        </w:rPr>
      </w:pPr>
      <w:r w:rsidRPr="00413FD6">
        <w:rPr>
          <w:noProof/>
        </w:rPr>
        <w:lastRenderedPageBreak/>
        <w:t>- если в отношении Поручителя в соответствии с законодательством о банкротстве введена процедура наблюдения;</w:t>
      </w:r>
    </w:p>
    <w:p w:rsidR="004A14BA" w:rsidRPr="00413FD6" w:rsidRDefault="004A14BA" w:rsidP="004A14BA">
      <w:pPr>
        <w:tabs>
          <w:tab w:val="left" w:pos="0"/>
        </w:tabs>
        <w:ind w:firstLine="709"/>
        <w:jc w:val="both"/>
        <w:rPr>
          <w:noProof/>
        </w:rPr>
      </w:pPr>
      <w:r w:rsidRPr="00413FD6">
        <w:rPr>
          <w:noProof/>
        </w:rPr>
        <w:t>- снижения кредитного рейтинга Поручителя;</w:t>
      </w:r>
    </w:p>
    <w:p w:rsidR="004A14BA" w:rsidRPr="00413FD6" w:rsidRDefault="004A14BA" w:rsidP="004A14BA">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4A14BA" w:rsidRPr="008B461D" w:rsidRDefault="004A14BA" w:rsidP="004A14BA">
      <w:pPr>
        <w:tabs>
          <w:tab w:val="left" w:pos="0"/>
        </w:tabs>
        <w:ind w:firstLine="709"/>
        <w:jc w:val="center"/>
        <w:rPr>
          <w:b/>
          <w:color w:val="000000"/>
        </w:rPr>
      </w:pPr>
    </w:p>
    <w:p w:rsidR="004A14BA" w:rsidRPr="00D01B62" w:rsidRDefault="004A14BA" w:rsidP="004A14BA">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4A14BA" w:rsidRPr="00D01B62" w:rsidRDefault="004A14BA" w:rsidP="004A14BA">
      <w:pPr>
        <w:tabs>
          <w:tab w:val="left" w:pos="0"/>
        </w:tabs>
        <w:ind w:firstLine="709"/>
        <w:jc w:val="center"/>
        <w:rPr>
          <w:b/>
          <w:bCs/>
          <w:spacing w:val="-1"/>
        </w:rPr>
      </w:pPr>
    </w:p>
    <w:p w:rsidR="004A14BA" w:rsidRPr="0077391C" w:rsidRDefault="004A14BA" w:rsidP="004A14BA">
      <w:pPr>
        <w:shd w:val="clear" w:color="auto" w:fill="FFFFFF"/>
        <w:tabs>
          <w:tab w:val="left" w:pos="0"/>
          <w:tab w:val="left" w:pos="1276"/>
        </w:tabs>
        <w:ind w:firstLine="709"/>
        <w:jc w:val="both"/>
      </w:pPr>
      <w:r>
        <w:t>7.1. </w:t>
      </w:r>
      <w:r w:rsidRPr="00B13AC8">
        <w:t>Покупатель имеет право:</w:t>
      </w:r>
    </w:p>
    <w:p w:rsidR="004A14BA" w:rsidRPr="0077391C" w:rsidRDefault="004A14BA" w:rsidP="004A14BA">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4A14BA" w:rsidRPr="0077391C" w:rsidRDefault="004A14BA" w:rsidP="004A14BA">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4A14BA" w:rsidRPr="0077391C" w:rsidRDefault="004A14BA" w:rsidP="004A14BA">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4A14BA" w:rsidRPr="003568D9" w:rsidRDefault="004A14BA" w:rsidP="004A14BA">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4A14BA" w:rsidRPr="00907173" w:rsidRDefault="004A14BA" w:rsidP="004A14BA">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A14BA" w:rsidRDefault="004A14BA" w:rsidP="004A14BA">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4A14BA" w:rsidRPr="00350AD4" w:rsidRDefault="004A14BA" w:rsidP="004A14BA">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4A14BA" w:rsidRPr="0077391C" w:rsidRDefault="004A14BA" w:rsidP="004A14BA">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4A14BA" w:rsidRPr="0077391C" w:rsidRDefault="004A14BA" w:rsidP="004A14BA">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4A14BA" w:rsidRPr="00D01B62" w:rsidRDefault="004A14BA" w:rsidP="004A14BA">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4A14BA" w:rsidRPr="009C5CFC" w:rsidRDefault="004A14BA" w:rsidP="004A14BA">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4A14BA" w:rsidRDefault="004A14BA" w:rsidP="004A14BA">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 xml:space="preserve">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w:t>
      </w:r>
      <w:r w:rsidRPr="007E02F6">
        <w:lastRenderedPageBreak/>
        <w:t>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4A14BA" w:rsidRDefault="004A14BA" w:rsidP="004A14BA">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4A14BA" w:rsidRDefault="004A14BA" w:rsidP="004A14BA">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4A14BA" w:rsidRPr="00DF15A0" w:rsidRDefault="004A14BA" w:rsidP="004A14BA">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A14BA" w:rsidRPr="001346BC" w:rsidRDefault="004A14BA" w:rsidP="004A14BA">
      <w:pPr>
        <w:tabs>
          <w:tab w:val="left" w:pos="0"/>
        </w:tabs>
        <w:ind w:firstLine="709"/>
        <w:jc w:val="both"/>
      </w:pPr>
    </w:p>
    <w:p w:rsidR="004A14BA" w:rsidRPr="00D01B62" w:rsidRDefault="004A14BA" w:rsidP="004A14BA">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4A14BA" w:rsidRPr="00D01B62" w:rsidRDefault="004A14BA" w:rsidP="004A14BA">
      <w:pPr>
        <w:tabs>
          <w:tab w:val="left" w:pos="0"/>
        </w:tabs>
        <w:ind w:firstLine="709"/>
        <w:jc w:val="center"/>
        <w:rPr>
          <w:b/>
          <w:bCs/>
        </w:rPr>
      </w:pPr>
    </w:p>
    <w:p w:rsidR="004A14BA" w:rsidRPr="0077391C" w:rsidRDefault="004A14BA" w:rsidP="004A14BA">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4A14BA" w:rsidRPr="00BA1AA1" w:rsidRDefault="004A14BA" w:rsidP="004A14BA">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4A14BA" w:rsidRDefault="004A14BA" w:rsidP="004A14BA">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4A14BA" w:rsidRPr="003568D9" w:rsidRDefault="004A14BA" w:rsidP="004A14BA">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4A14BA" w:rsidRPr="00714A37" w:rsidRDefault="004A14BA" w:rsidP="004A14BA">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4A14BA" w:rsidRDefault="004A14BA" w:rsidP="004A14BA">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A14BA" w:rsidRDefault="004A14BA" w:rsidP="004A14BA">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4A14BA" w:rsidRPr="00177A8B" w:rsidRDefault="004A14BA" w:rsidP="004A14BA">
      <w:pPr>
        <w:tabs>
          <w:tab w:val="left" w:pos="0"/>
        </w:tabs>
        <w:spacing w:after="120"/>
        <w:ind w:firstLine="709"/>
        <w:jc w:val="both"/>
      </w:pPr>
      <w:r w:rsidRPr="00177A8B">
        <w:t>График необходимо разработать и наполнить информацией в «Портале Поставщика».</w:t>
      </w:r>
    </w:p>
    <w:p w:rsidR="004A14BA" w:rsidRDefault="004A14BA" w:rsidP="004A14BA">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4A14BA" w:rsidRPr="00D71344" w:rsidRDefault="004A14BA" w:rsidP="004A14BA">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4A14BA" w:rsidRDefault="004A14BA" w:rsidP="004A14BA">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4A14BA" w:rsidRPr="00FC4694" w:rsidRDefault="004A14BA" w:rsidP="004A14BA">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A14BA" w:rsidRPr="00DB7ED2" w:rsidRDefault="004A14BA" w:rsidP="004A14BA">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4A14BA" w:rsidRPr="00DB7ED2" w:rsidRDefault="004A14BA" w:rsidP="004A14BA">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A14BA" w:rsidRPr="0077391C" w:rsidRDefault="004A14BA" w:rsidP="004A14BA">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4A14BA" w:rsidRPr="00E90B69" w:rsidRDefault="004A14BA" w:rsidP="004A14BA">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4A14BA" w:rsidRPr="00E90B69" w:rsidRDefault="004A14BA" w:rsidP="004A14BA">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4A14BA" w:rsidRPr="00E90B69" w:rsidRDefault="004A14BA" w:rsidP="004A14BA">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4A14BA" w:rsidRPr="00E90B69" w:rsidRDefault="004A14BA" w:rsidP="004A14BA">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4A14BA" w:rsidRPr="007E02F6" w:rsidRDefault="004A14BA" w:rsidP="004A14BA">
      <w:pPr>
        <w:shd w:val="clear" w:color="auto" w:fill="FFFFFF"/>
        <w:tabs>
          <w:tab w:val="left" w:pos="0"/>
        </w:tabs>
        <w:ind w:right="48" w:firstLine="709"/>
        <w:jc w:val="both"/>
      </w:pPr>
      <w:r w:rsidRPr="007E02F6">
        <w:t>Для Оборудования 1, 2, 3 класса безопасности:</w:t>
      </w:r>
    </w:p>
    <w:p w:rsidR="004A14BA" w:rsidRPr="007E02F6" w:rsidRDefault="004A14BA" w:rsidP="004A14BA">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 xml:space="preserve">Положение», совместного решения Федерального агентства по атомной энергии и Федеральной службы по экологическому, </w:t>
      </w:r>
      <w:r w:rsidRPr="007E02F6">
        <w:lastRenderedPageBreak/>
        <w:t>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4A14BA" w:rsidRDefault="004A14BA" w:rsidP="004A14BA">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4A14BA" w:rsidRPr="00E90B69" w:rsidRDefault="004A14BA" w:rsidP="004A14BA">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4A14BA" w:rsidRPr="00E90B69" w:rsidRDefault="004A14BA" w:rsidP="004A14BA">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4A14BA" w:rsidRPr="00177A8B" w:rsidRDefault="004A14BA" w:rsidP="004A14BA">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177A8B">
        <w:t>и в соответствии с Приложением № 22 к Договору «Временная инструкция по оформлению паспорта на трубопроводную арматуру для АЭС».</w:t>
      </w:r>
    </w:p>
    <w:p w:rsidR="004A14BA" w:rsidRPr="00E90B69" w:rsidRDefault="004A14BA" w:rsidP="004A14BA">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4A14BA" w:rsidRPr="00E90B69" w:rsidRDefault="004A14BA" w:rsidP="004A14BA">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4A14BA" w:rsidRDefault="004A14BA" w:rsidP="004A14BA">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4A14BA" w:rsidRPr="0077391C" w:rsidRDefault="004A14BA" w:rsidP="004A14BA">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4A14BA" w:rsidRDefault="004A14BA" w:rsidP="004A14BA">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A14BA" w:rsidRPr="00177A8B" w:rsidRDefault="004A14BA" w:rsidP="004A14BA">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4A14BA" w:rsidRDefault="004A14BA" w:rsidP="004A14BA">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4A14BA" w:rsidRPr="000F3CE5" w:rsidRDefault="004A14BA" w:rsidP="004A14BA">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4A14BA" w:rsidRPr="000F3CE5" w:rsidRDefault="004A14BA" w:rsidP="004A14BA">
      <w:pPr>
        <w:shd w:val="clear" w:color="auto" w:fill="FFFFFF"/>
        <w:tabs>
          <w:tab w:val="left" w:pos="0"/>
          <w:tab w:val="left" w:pos="1502"/>
        </w:tabs>
        <w:ind w:firstLine="709"/>
        <w:jc w:val="both"/>
      </w:pPr>
      <w:proofErr w:type="gramStart"/>
      <w:r>
        <w:lastRenderedPageBreak/>
        <w:t>Предоставить Покупателю документы</w:t>
      </w:r>
      <w:proofErr w:type="gramEnd"/>
      <w:r>
        <w:t xml:space="preserve"> по результатам испытаний Оборудования (акты, протоколы).</w:t>
      </w:r>
    </w:p>
    <w:p w:rsidR="004A14BA" w:rsidRPr="000F3CE5" w:rsidRDefault="004A14BA" w:rsidP="004A14BA">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A14BA" w:rsidRPr="0077391C" w:rsidRDefault="004A14BA" w:rsidP="004A14BA">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4A14BA" w:rsidRPr="0077391C" w:rsidRDefault="004A14BA" w:rsidP="004A14BA">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4A14BA" w:rsidRPr="0077391C" w:rsidRDefault="004A14BA" w:rsidP="004A14BA">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4A14BA" w:rsidRPr="0077391C" w:rsidRDefault="004A14BA" w:rsidP="004A14BA">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4A14BA" w:rsidRPr="0077391C" w:rsidRDefault="004A14BA" w:rsidP="004A14BA">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4A14BA" w:rsidRPr="0077391C" w:rsidRDefault="004A14BA" w:rsidP="004A14BA">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4A14BA" w:rsidRPr="0077391C" w:rsidRDefault="004A14BA" w:rsidP="004A14BA">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4A14BA" w:rsidRPr="0077391C" w:rsidRDefault="004A14BA" w:rsidP="004A14BA">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4A14BA" w:rsidRPr="0077391C" w:rsidRDefault="004A14BA" w:rsidP="004A14BA">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4A14BA" w:rsidRPr="003608CB" w:rsidRDefault="004A14BA" w:rsidP="004A14BA">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4A14BA" w:rsidRDefault="004A14BA" w:rsidP="004A14BA">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A14BA" w:rsidRDefault="004A14BA" w:rsidP="004A14BA">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4A14BA" w:rsidRDefault="004A14BA" w:rsidP="004A14BA">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4A14BA" w:rsidRDefault="004A14BA" w:rsidP="004A14BA">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4A14BA" w:rsidRPr="00177A8B" w:rsidRDefault="004A14BA" w:rsidP="004A14BA">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4A14BA" w:rsidRPr="005E5E51" w:rsidRDefault="004A14BA" w:rsidP="004A14BA">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4A14BA" w:rsidRPr="005E5E51" w:rsidRDefault="004A14BA" w:rsidP="004A14BA">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4A14BA" w:rsidRPr="00175D3D" w:rsidRDefault="004A14BA" w:rsidP="004A14BA">
      <w:pPr>
        <w:shd w:val="clear" w:color="auto" w:fill="FFFFFF"/>
        <w:tabs>
          <w:tab w:val="left" w:pos="0"/>
          <w:tab w:val="left" w:pos="1277"/>
        </w:tabs>
        <w:ind w:firstLine="709"/>
        <w:jc w:val="both"/>
      </w:pPr>
      <w:r>
        <w:lastRenderedPageBreak/>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4A14BA" w:rsidRDefault="004A14BA" w:rsidP="004A14BA">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4A14BA" w:rsidRPr="00B62554" w:rsidRDefault="004A14BA" w:rsidP="004A14BA">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4A14BA" w:rsidRPr="00B62554" w:rsidRDefault="004A14BA" w:rsidP="004A14BA">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4A14BA" w:rsidRPr="00B62554" w:rsidRDefault="004A14BA" w:rsidP="004A14BA">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4A14BA" w:rsidRPr="002357C8" w:rsidRDefault="004A14BA" w:rsidP="004A14BA">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4A14BA" w:rsidRDefault="004A14BA" w:rsidP="004A14BA">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4A14BA" w:rsidRPr="00177A8B" w:rsidRDefault="004A14BA" w:rsidP="004A14BA">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4A14BA" w:rsidRPr="0077391C" w:rsidRDefault="004A14BA" w:rsidP="004A14BA">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4A14BA" w:rsidRDefault="004A14BA" w:rsidP="004A14BA">
      <w:pPr>
        <w:pStyle w:val="33"/>
        <w:tabs>
          <w:tab w:val="left" w:pos="0"/>
          <w:tab w:val="num" w:pos="1620"/>
        </w:tabs>
        <w:spacing w:after="0"/>
        <w:ind w:left="0" w:firstLine="709"/>
        <w:jc w:val="both"/>
        <w:rPr>
          <w:sz w:val="24"/>
          <w:szCs w:val="24"/>
        </w:rPr>
      </w:pPr>
      <w:r w:rsidRPr="00175D3D">
        <w:rPr>
          <w:sz w:val="24"/>
          <w:szCs w:val="24"/>
        </w:rPr>
        <w:lastRenderedPageBreak/>
        <w:t>8.2 . Поставщик вправе привлекать Субпоставщиков для</w:t>
      </w:r>
      <w:r w:rsidRPr="00A05028">
        <w:rPr>
          <w:spacing w:val="-4"/>
          <w:sz w:val="24"/>
          <w:szCs w:val="24"/>
        </w:rPr>
        <w:t xml:space="preserve">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4A14BA" w:rsidRDefault="004A14BA" w:rsidP="004A14BA">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4A14BA" w:rsidRDefault="004A14BA" w:rsidP="004A14BA">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4A14BA" w:rsidRPr="00FF3A6B" w:rsidRDefault="004A14BA" w:rsidP="004A14BA">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4A14BA" w:rsidRPr="00FF3A6B" w:rsidRDefault="004A14BA" w:rsidP="004A14BA">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4A14BA" w:rsidRPr="00FF3A6B" w:rsidRDefault="004A14BA" w:rsidP="004A14BA">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4A14BA" w:rsidRDefault="004A14BA" w:rsidP="004A14BA">
      <w:pPr>
        <w:tabs>
          <w:tab w:val="left" w:pos="0"/>
        </w:tabs>
        <w:ind w:firstLine="709"/>
        <w:jc w:val="center"/>
        <w:rPr>
          <w:b/>
        </w:rPr>
      </w:pPr>
    </w:p>
    <w:p w:rsidR="004A14BA" w:rsidRPr="00D01B62" w:rsidRDefault="004A14BA" w:rsidP="004A14BA">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4A14BA" w:rsidRPr="00D01B62" w:rsidRDefault="004A14BA" w:rsidP="004A14BA">
      <w:pPr>
        <w:tabs>
          <w:tab w:val="left" w:pos="0"/>
        </w:tabs>
        <w:ind w:firstLine="709"/>
        <w:jc w:val="center"/>
        <w:rPr>
          <w:b/>
        </w:rPr>
      </w:pPr>
    </w:p>
    <w:p w:rsidR="004A14BA" w:rsidRPr="00E90B69" w:rsidRDefault="004A14BA" w:rsidP="004A14BA">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A14BA" w:rsidRDefault="004A14BA" w:rsidP="004A14BA">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4A14BA" w:rsidRDefault="004A14BA" w:rsidP="004A14BA">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4A14BA" w:rsidRDefault="004A14BA" w:rsidP="004A14BA">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 xml:space="preserve">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w:t>
      </w:r>
      <w:r w:rsidRPr="006E53F4">
        <w:rPr>
          <w:sz w:val="24"/>
          <w:szCs w:val="24"/>
        </w:rPr>
        <w:lastRenderedPageBreak/>
        <w:t>получения. Процедура согласования окончательного текста документа аналогична процедуре согласования первичного текста документа.</w:t>
      </w:r>
    </w:p>
    <w:p w:rsidR="004A14BA" w:rsidRDefault="004A14BA" w:rsidP="004A14BA">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A14BA" w:rsidRPr="004D76DE" w:rsidRDefault="004A14BA" w:rsidP="004A14BA">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4A14BA" w:rsidRPr="003A176A" w:rsidRDefault="004A14BA" w:rsidP="004A14BA">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4A14BA" w:rsidRDefault="004A14BA" w:rsidP="004A14BA">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4A14BA" w:rsidRDefault="004A14BA" w:rsidP="004A14BA">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4A14BA" w:rsidRDefault="004A14BA" w:rsidP="004A14BA">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A14BA" w:rsidRPr="00CE4ABD" w:rsidRDefault="004A14BA" w:rsidP="004A14BA">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A14BA" w:rsidRPr="00D52052" w:rsidRDefault="004A14BA" w:rsidP="004A14BA">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4A14BA" w:rsidRPr="00D52052" w:rsidRDefault="004A14BA" w:rsidP="004A14BA">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4A14BA" w:rsidRPr="00D52052" w:rsidRDefault="004A14BA" w:rsidP="004A14BA">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4A14BA" w:rsidRPr="00D52052" w:rsidRDefault="004A14BA" w:rsidP="004A14BA">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4A14BA" w:rsidRPr="00D52052" w:rsidRDefault="004A14BA" w:rsidP="004A14BA">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4A14BA" w:rsidRPr="00D52052" w:rsidRDefault="004A14BA" w:rsidP="004A14BA">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4A14BA" w:rsidRPr="00D52052" w:rsidRDefault="004A14BA" w:rsidP="004A14BA">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4A14BA" w:rsidRDefault="004A14BA" w:rsidP="004A14BA">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4A14BA" w:rsidRPr="00CE4ABD" w:rsidRDefault="004A14BA" w:rsidP="004A14BA">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4A14BA" w:rsidRDefault="004A14BA" w:rsidP="004A14BA">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 xml:space="preserve">как это определено </w:t>
      </w:r>
      <w:r>
        <w:rPr>
          <w:sz w:val="24"/>
          <w:szCs w:val="24"/>
        </w:rPr>
        <w:lastRenderedPageBreak/>
        <w:t>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4A14BA" w:rsidRPr="00CE4ABD" w:rsidRDefault="004A14BA" w:rsidP="004A14BA">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A14BA" w:rsidRPr="00D55FB6" w:rsidRDefault="004A14BA" w:rsidP="004A14BA">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4A14BA" w:rsidRPr="00D55FB6" w:rsidRDefault="004A14BA" w:rsidP="004A14BA">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4A14BA" w:rsidRPr="00D55FB6" w:rsidRDefault="004A14BA" w:rsidP="004A14BA">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4A14BA" w:rsidRPr="00D55FB6" w:rsidRDefault="004A14BA" w:rsidP="004A14BA">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4A14BA" w:rsidRPr="00D55FB6" w:rsidRDefault="004A14BA" w:rsidP="004A14BA">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4A14BA" w:rsidRPr="00D55FB6" w:rsidRDefault="004A14BA" w:rsidP="004A14BA">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4A14BA" w:rsidRPr="00E531FD" w:rsidRDefault="004A14BA" w:rsidP="004A14BA">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4A14BA" w:rsidRPr="009E4548" w:rsidRDefault="004A14BA" w:rsidP="004A14BA">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4A14BA" w:rsidRDefault="004A14BA" w:rsidP="004A14BA">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4A14BA" w:rsidRDefault="004A14BA" w:rsidP="004A14BA">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4A14BA" w:rsidRPr="00D60BBF" w:rsidRDefault="004A14BA" w:rsidP="004A14BA">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4A14BA" w:rsidRPr="008055C9" w:rsidRDefault="004A14BA" w:rsidP="004A14BA">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4A14BA" w:rsidRDefault="004A14BA" w:rsidP="004A14BA">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4A14BA" w:rsidRPr="00D01B62" w:rsidRDefault="004A14BA" w:rsidP="004A14BA">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4A14BA" w:rsidRPr="009A69FF" w:rsidRDefault="004A14BA" w:rsidP="004A14BA">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 xml:space="preserve">изготовленного и подготовленного к отгрузке Оборудования, превысит 90 </w:t>
      </w:r>
      <w:r w:rsidRPr="008055C9">
        <w:rPr>
          <w:sz w:val="24"/>
          <w:szCs w:val="24"/>
        </w:rPr>
        <w:lastRenderedPageBreak/>
        <w:t>(Девяносто)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4A14BA" w:rsidRPr="009A69FF" w:rsidRDefault="004A14BA" w:rsidP="004A14BA">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A14BA" w:rsidRPr="00D03AD8" w:rsidRDefault="004A14BA" w:rsidP="004A14BA">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4A14BA" w:rsidRPr="00D01B62" w:rsidRDefault="004A14BA" w:rsidP="004A14BA">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A14BA" w:rsidRPr="00D01B62" w:rsidRDefault="004A14BA" w:rsidP="004A14BA">
      <w:pPr>
        <w:ind w:left="120" w:firstLine="600"/>
        <w:jc w:val="both"/>
      </w:pPr>
    </w:p>
    <w:p w:rsidR="004A14BA" w:rsidRPr="00D01B62" w:rsidRDefault="004A14BA" w:rsidP="004A14BA">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4A14BA" w:rsidRPr="00D01B62" w:rsidRDefault="004A14BA" w:rsidP="004A14BA">
      <w:pPr>
        <w:tabs>
          <w:tab w:val="left" w:pos="0"/>
        </w:tabs>
        <w:ind w:firstLine="709"/>
        <w:jc w:val="center"/>
        <w:rPr>
          <w:b/>
          <w:color w:val="000000"/>
        </w:rPr>
      </w:pPr>
    </w:p>
    <w:p w:rsidR="004A14BA" w:rsidRPr="00D01B62" w:rsidRDefault="004A14BA" w:rsidP="004A14BA">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4A14BA" w:rsidRPr="00D01B62" w:rsidTr="00C8611B">
        <w:trPr>
          <w:trHeight w:val="457"/>
        </w:trPr>
        <w:tc>
          <w:tcPr>
            <w:tcW w:w="500" w:type="dxa"/>
          </w:tcPr>
          <w:p w:rsidR="004A14BA" w:rsidRPr="00D01B62" w:rsidRDefault="004A14BA" w:rsidP="00C8611B">
            <w:pPr>
              <w:pStyle w:val="31"/>
              <w:tabs>
                <w:tab w:val="left" w:pos="0"/>
              </w:tabs>
              <w:suppressAutoHyphens/>
              <w:ind w:firstLine="709"/>
              <w:jc w:val="both"/>
              <w:rPr>
                <w:sz w:val="24"/>
                <w:szCs w:val="24"/>
              </w:rPr>
            </w:pPr>
            <w:r w:rsidRPr="00D01B62">
              <w:rPr>
                <w:sz w:val="24"/>
                <w:szCs w:val="24"/>
              </w:rPr>
              <w:t>-</w:t>
            </w:r>
          </w:p>
        </w:tc>
        <w:tc>
          <w:tcPr>
            <w:tcW w:w="9531" w:type="dxa"/>
          </w:tcPr>
          <w:p w:rsidR="004A14BA" w:rsidRPr="00D01B62" w:rsidRDefault="004A14BA" w:rsidP="00C8611B">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4A14BA" w:rsidRPr="00D01B62" w:rsidTr="00C8611B">
        <w:trPr>
          <w:trHeight w:val="362"/>
        </w:trPr>
        <w:tc>
          <w:tcPr>
            <w:tcW w:w="500" w:type="dxa"/>
          </w:tcPr>
          <w:p w:rsidR="004A14BA" w:rsidRPr="00D01B62" w:rsidRDefault="004A14BA" w:rsidP="00C8611B">
            <w:pPr>
              <w:pStyle w:val="31"/>
              <w:tabs>
                <w:tab w:val="left" w:pos="0"/>
              </w:tabs>
              <w:suppressAutoHyphens/>
              <w:ind w:firstLine="709"/>
              <w:jc w:val="both"/>
              <w:rPr>
                <w:sz w:val="24"/>
                <w:szCs w:val="24"/>
              </w:rPr>
            </w:pPr>
            <w:r w:rsidRPr="00D01B62">
              <w:rPr>
                <w:sz w:val="24"/>
                <w:szCs w:val="24"/>
              </w:rPr>
              <w:t>-</w:t>
            </w:r>
          </w:p>
        </w:tc>
        <w:tc>
          <w:tcPr>
            <w:tcW w:w="9531" w:type="dxa"/>
          </w:tcPr>
          <w:p w:rsidR="004A14BA" w:rsidRPr="00D01B62" w:rsidRDefault="004A14BA" w:rsidP="00C8611B">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4A14BA" w:rsidRPr="00D01B62" w:rsidRDefault="004A14BA" w:rsidP="004A14BA">
      <w:pPr>
        <w:pStyle w:val="31"/>
        <w:tabs>
          <w:tab w:val="left" w:pos="0"/>
        </w:tabs>
        <w:suppressAutoHyphens/>
        <w:ind w:firstLine="709"/>
        <w:jc w:val="both"/>
        <w:rPr>
          <w:sz w:val="24"/>
          <w:szCs w:val="24"/>
        </w:rPr>
      </w:pPr>
      <w:proofErr w:type="gramStart"/>
      <w:r w:rsidRPr="00D01B62">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w:t>
      </w:r>
      <w:r w:rsidRPr="00D01B62">
        <w:rPr>
          <w:sz w:val="24"/>
          <w:szCs w:val="24"/>
        </w:rPr>
        <w:lastRenderedPageBreak/>
        <w:t>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4A14BA" w:rsidRPr="00D01B62" w:rsidRDefault="004A14BA" w:rsidP="004A14BA">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lastRenderedPageBreak/>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4A14BA" w:rsidRPr="00D01B62" w:rsidRDefault="004A14BA" w:rsidP="004A14BA">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4A14BA" w:rsidRPr="00D01B62" w:rsidRDefault="004A14BA" w:rsidP="004A14BA">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4A14BA" w:rsidRPr="00D01B62" w:rsidRDefault="004A14BA" w:rsidP="004A14BA">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4A14BA" w:rsidRDefault="004A14BA" w:rsidP="004A14BA">
      <w:pPr>
        <w:pStyle w:val="210"/>
        <w:suppressLineNumbers/>
        <w:tabs>
          <w:tab w:val="left" w:pos="0"/>
        </w:tabs>
        <w:suppressAutoHyphens/>
        <w:spacing w:before="0" w:after="0"/>
        <w:ind w:left="0" w:firstLine="709"/>
        <w:rPr>
          <w:bCs/>
          <w:color w:val="000000"/>
        </w:rPr>
      </w:pPr>
    </w:p>
    <w:p w:rsidR="004A14BA" w:rsidRPr="00D01B62" w:rsidRDefault="004A14BA" w:rsidP="004A14BA">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4A14BA" w:rsidRPr="00D01B62" w:rsidRDefault="004A14BA" w:rsidP="004A14BA">
      <w:pPr>
        <w:shd w:val="clear" w:color="auto" w:fill="FFFFFF"/>
        <w:tabs>
          <w:tab w:val="left" w:pos="0"/>
        </w:tabs>
        <w:ind w:left="3360" w:firstLine="709"/>
        <w:jc w:val="both"/>
        <w:rPr>
          <w:b/>
          <w:bCs/>
          <w:spacing w:val="-1"/>
        </w:rPr>
      </w:pPr>
    </w:p>
    <w:p w:rsidR="004A14BA" w:rsidRPr="0077391C" w:rsidRDefault="004A14BA" w:rsidP="004A14BA">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4A14BA" w:rsidRPr="0077391C" w:rsidRDefault="004A14BA" w:rsidP="004A14BA">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4A14BA" w:rsidRPr="0077391C" w:rsidRDefault="004A14BA" w:rsidP="004A14BA">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4A14BA" w:rsidRPr="0077391C" w:rsidRDefault="004A14BA" w:rsidP="004A14BA">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4A14BA" w:rsidRPr="0077391C" w:rsidRDefault="004A14BA" w:rsidP="004A14BA">
      <w:pPr>
        <w:shd w:val="clear" w:color="auto" w:fill="FFFFFF"/>
        <w:tabs>
          <w:tab w:val="left" w:pos="0"/>
          <w:tab w:val="left" w:pos="1248"/>
        </w:tabs>
        <w:ind w:left="10" w:right="43" w:firstLine="709"/>
        <w:jc w:val="both"/>
      </w:pPr>
      <w:r w:rsidRPr="0077391C">
        <w:rPr>
          <w:spacing w:val="-10"/>
        </w:rPr>
        <w:lastRenderedPageBreak/>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4A14BA" w:rsidRPr="00086A7F" w:rsidRDefault="004A14BA" w:rsidP="004A14BA">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4A14BA" w:rsidRDefault="004A14BA" w:rsidP="004A14BA">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A553B6">
        <w:rPr>
          <w:b/>
          <w:bCs/>
          <w:spacing w:val="-1"/>
        </w:rPr>
        <w:t>17.07.2017г.</w:t>
      </w:r>
    </w:p>
    <w:p w:rsidR="004A14BA" w:rsidRDefault="004A14BA" w:rsidP="004A14BA">
      <w:pPr>
        <w:shd w:val="clear" w:color="auto" w:fill="FFFFFF"/>
        <w:tabs>
          <w:tab w:val="left" w:pos="0"/>
          <w:tab w:val="left" w:pos="1128"/>
        </w:tabs>
        <w:ind w:left="14" w:right="38" w:firstLine="709"/>
        <w:jc w:val="both"/>
        <w:rPr>
          <w:b/>
          <w:bCs/>
          <w:spacing w:val="-1"/>
        </w:rPr>
      </w:pPr>
    </w:p>
    <w:p w:rsidR="004A14BA" w:rsidRPr="00D01B62" w:rsidRDefault="004A14BA" w:rsidP="004A14BA">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4A14BA" w:rsidRPr="00D01B62" w:rsidRDefault="004A14BA" w:rsidP="004A14BA">
      <w:pPr>
        <w:shd w:val="clear" w:color="auto" w:fill="FFFFFF"/>
        <w:tabs>
          <w:tab w:val="left" w:pos="0"/>
        </w:tabs>
        <w:ind w:left="3005" w:firstLine="709"/>
        <w:jc w:val="both"/>
        <w:rPr>
          <w:b/>
          <w:bCs/>
          <w:spacing w:val="-1"/>
        </w:rPr>
      </w:pPr>
    </w:p>
    <w:p w:rsidR="004A14BA" w:rsidRDefault="004A14BA" w:rsidP="004A14BA">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4A14BA" w:rsidRDefault="004A14BA" w:rsidP="004A14BA">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4A14BA" w:rsidRPr="00191527" w:rsidRDefault="004A14BA" w:rsidP="004A14BA">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4A14BA" w:rsidRPr="00D01B62" w:rsidRDefault="004A14BA" w:rsidP="004A14BA">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A14BA" w:rsidRDefault="004A14BA" w:rsidP="004A14BA">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A14BA" w:rsidRDefault="004A14BA" w:rsidP="004A14BA">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4A14BA" w:rsidRDefault="004A14BA" w:rsidP="004A14BA">
      <w:pPr>
        <w:pStyle w:val="a7"/>
        <w:keepLines/>
        <w:tabs>
          <w:tab w:val="left" w:pos="0"/>
        </w:tabs>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4A14BA" w:rsidRDefault="004A14BA" w:rsidP="004A14BA">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4A14BA" w:rsidRDefault="004A14BA" w:rsidP="004A14BA">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4A14BA" w:rsidRPr="0022248B" w:rsidRDefault="004A14BA" w:rsidP="004A14BA">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4A14BA" w:rsidRPr="0022248B" w:rsidRDefault="004A14BA" w:rsidP="004A14BA">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4A14BA" w:rsidRPr="0022248B" w:rsidRDefault="004A14BA" w:rsidP="004A14BA">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4A14BA" w:rsidRDefault="004A14BA" w:rsidP="004A14BA">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4A14BA" w:rsidRPr="000E7230" w:rsidRDefault="004A14BA" w:rsidP="004A14BA">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4A14BA" w:rsidRDefault="004A14BA" w:rsidP="004A14BA">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4A14BA" w:rsidRDefault="004A14BA" w:rsidP="004A14BA">
      <w:pPr>
        <w:autoSpaceDE w:val="0"/>
        <w:autoSpaceDN w:val="0"/>
        <w:adjustRightInd w:val="0"/>
        <w:ind w:firstLine="720"/>
        <w:jc w:val="both"/>
      </w:pPr>
      <w:r w:rsidRPr="0087007A">
        <w:rPr>
          <w:noProof/>
        </w:rPr>
        <w:t>В случае непредоставления Поставщиком в установленный срок обеспечения, указанного в пунктах 6.4, 6.7 настоящего Договора, Поставщик признается уклонившимся от заключения Договора и подлежит включению в реестр недобросовестных поставщиков в соответствии с действующим законодательством Российской Федерации.</w:t>
      </w:r>
    </w:p>
    <w:p w:rsidR="004A14BA" w:rsidRDefault="004A14BA" w:rsidP="004A14BA">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4A14BA" w:rsidRDefault="004A14BA" w:rsidP="004A14BA">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4A14BA" w:rsidRDefault="004A14BA" w:rsidP="004A14BA">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4A14BA" w:rsidRDefault="004A14BA" w:rsidP="004A14BA">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4A14BA" w:rsidRPr="00503F20" w:rsidRDefault="004A14BA" w:rsidP="004A14BA">
      <w:pPr>
        <w:tabs>
          <w:tab w:val="left" w:pos="0"/>
        </w:tabs>
        <w:spacing w:line="240" w:lineRule="atLeast"/>
        <w:ind w:firstLine="709"/>
        <w:jc w:val="both"/>
        <w:rPr>
          <w:i/>
        </w:rPr>
      </w:pPr>
      <w:r w:rsidRPr="00503F20">
        <w:lastRenderedPageBreak/>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4A14BA" w:rsidRPr="00905E8A" w:rsidRDefault="004A14BA" w:rsidP="004A14BA">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4A14BA" w:rsidRPr="00905E8A" w:rsidRDefault="004A14BA" w:rsidP="004A14BA">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4A14BA" w:rsidRPr="009C3240" w:rsidRDefault="004A14BA" w:rsidP="004A14BA">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4A14BA" w:rsidRPr="00417586" w:rsidRDefault="004A14BA" w:rsidP="004A14BA">
      <w:pPr>
        <w:tabs>
          <w:tab w:val="left" w:pos="0"/>
        </w:tabs>
        <w:spacing w:line="240" w:lineRule="atLeast"/>
        <w:ind w:firstLine="709"/>
        <w:jc w:val="both"/>
      </w:pPr>
    </w:p>
    <w:p w:rsidR="004A14BA" w:rsidRPr="00D01B62" w:rsidRDefault="004A14BA" w:rsidP="004A14BA">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4A14BA" w:rsidRPr="00D01B62" w:rsidRDefault="004A14BA" w:rsidP="004A14BA">
      <w:pPr>
        <w:shd w:val="clear" w:color="auto" w:fill="FFFFFF"/>
        <w:tabs>
          <w:tab w:val="left" w:pos="0"/>
        </w:tabs>
        <w:ind w:firstLine="709"/>
        <w:jc w:val="center"/>
        <w:rPr>
          <w:b/>
          <w:bCs/>
          <w:spacing w:val="-1"/>
        </w:rPr>
      </w:pPr>
    </w:p>
    <w:p w:rsidR="004A14BA" w:rsidRDefault="004A14BA" w:rsidP="004A14BA">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4A14BA" w:rsidRDefault="004A14BA" w:rsidP="004A14BA">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4A14BA" w:rsidRDefault="004A14BA" w:rsidP="004A14BA">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4A14BA" w:rsidRDefault="004A14BA" w:rsidP="004A14BA">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A14BA" w:rsidRPr="0077391C" w:rsidRDefault="004A14BA" w:rsidP="004A14BA">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4A14BA" w:rsidRDefault="004A14BA" w:rsidP="004A14BA">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4A14BA" w:rsidRPr="0077391C" w:rsidRDefault="004A14BA" w:rsidP="004A14BA">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A14BA" w:rsidRPr="0077391C" w:rsidRDefault="004A14BA" w:rsidP="004A14BA">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4A14BA" w:rsidRPr="0077391C" w:rsidRDefault="004A14BA" w:rsidP="004A14BA">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lastRenderedPageBreak/>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4A14BA" w:rsidRPr="0077391C" w:rsidRDefault="004A14BA" w:rsidP="004A14BA">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4A14BA" w:rsidRDefault="004A14BA" w:rsidP="004A14BA">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4A14BA" w:rsidRPr="00B5337B" w:rsidRDefault="004A14BA" w:rsidP="004A14BA">
      <w:pPr>
        <w:shd w:val="clear" w:color="auto" w:fill="FFFFFF"/>
        <w:tabs>
          <w:tab w:val="left" w:pos="0"/>
        </w:tabs>
        <w:ind w:firstLine="709"/>
        <w:jc w:val="center"/>
        <w:rPr>
          <w:b/>
          <w:bCs/>
          <w:spacing w:val="-1"/>
        </w:rPr>
      </w:pPr>
    </w:p>
    <w:p w:rsidR="004A14BA" w:rsidRDefault="004A14BA" w:rsidP="004A14BA">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4A14BA" w:rsidRPr="004C66B6" w:rsidRDefault="004A14BA" w:rsidP="004A14BA">
      <w:pPr>
        <w:shd w:val="clear" w:color="auto" w:fill="FFFFFF"/>
        <w:tabs>
          <w:tab w:val="left" w:pos="0"/>
        </w:tabs>
        <w:ind w:left="2611" w:firstLine="709"/>
        <w:jc w:val="both"/>
        <w:rPr>
          <w:b/>
          <w:bCs/>
          <w:spacing w:val="-1"/>
          <w:lang w:val="en-US"/>
        </w:rPr>
      </w:pPr>
    </w:p>
    <w:p w:rsidR="004A14BA" w:rsidRPr="0077391C" w:rsidRDefault="004A14BA" w:rsidP="004A14BA">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4A14BA" w:rsidRPr="0077391C" w:rsidRDefault="004A14BA" w:rsidP="004A14BA">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4A14BA" w:rsidRPr="0077391C" w:rsidRDefault="004A14BA" w:rsidP="004A14BA">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A14BA" w:rsidRPr="0070162B" w:rsidRDefault="004A14BA" w:rsidP="004A14BA">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4A14BA" w:rsidRDefault="004A14BA" w:rsidP="004A14BA">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4A14BA" w:rsidRPr="004C66B6" w:rsidRDefault="004A14BA" w:rsidP="004A14BA">
      <w:pPr>
        <w:shd w:val="clear" w:color="auto" w:fill="FFFFFF"/>
        <w:tabs>
          <w:tab w:val="left" w:pos="0"/>
        </w:tabs>
        <w:ind w:left="3490" w:firstLine="709"/>
        <w:jc w:val="both"/>
        <w:rPr>
          <w:b/>
          <w:bCs/>
          <w:spacing w:val="-1"/>
          <w:lang w:val="en-US"/>
        </w:rPr>
      </w:pPr>
    </w:p>
    <w:p w:rsidR="004A14BA" w:rsidRPr="0077391C" w:rsidRDefault="004A14BA" w:rsidP="004A14BA">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4A14BA" w:rsidRPr="0077391C" w:rsidRDefault="004A14BA" w:rsidP="004A14BA">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4A14BA" w:rsidRDefault="004A14BA" w:rsidP="004A14BA">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A14BA" w:rsidRDefault="004A14BA" w:rsidP="004A14BA">
      <w:pPr>
        <w:shd w:val="clear" w:color="auto" w:fill="FFFFFF"/>
        <w:tabs>
          <w:tab w:val="left" w:pos="0"/>
        </w:tabs>
        <w:ind w:left="14" w:right="34" w:firstLine="709"/>
        <w:jc w:val="both"/>
        <w:rPr>
          <w:u w:val="single"/>
        </w:rPr>
      </w:pPr>
      <w:r>
        <w:rPr>
          <w:u w:val="single"/>
        </w:rPr>
        <w:t>1 вариант</w:t>
      </w:r>
    </w:p>
    <w:p w:rsidR="004A14BA" w:rsidRDefault="004A14BA" w:rsidP="004A14BA">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lastRenderedPageBreak/>
        <w:t xml:space="preserve">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4A14BA" w:rsidRDefault="004A14BA" w:rsidP="004A14BA">
      <w:pPr>
        <w:shd w:val="clear" w:color="auto" w:fill="FFFFFF"/>
        <w:tabs>
          <w:tab w:val="left" w:pos="0"/>
        </w:tabs>
        <w:ind w:left="14" w:right="34" w:firstLine="709"/>
        <w:jc w:val="both"/>
        <w:rPr>
          <w:u w:val="single"/>
        </w:rPr>
      </w:pPr>
      <w:r>
        <w:rPr>
          <w:u w:val="single"/>
        </w:rPr>
        <w:t>2 вариант</w:t>
      </w:r>
    </w:p>
    <w:p w:rsidR="004A14BA" w:rsidRDefault="004A14BA" w:rsidP="004A14BA">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4A14BA" w:rsidRPr="00D01B62" w:rsidRDefault="004A14BA" w:rsidP="004A14BA">
      <w:pPr>
        <w:shd w:val="clear" w:color="auto" w:fill="FFFFFF"/>
        <w:tabs>
          <w:tab w:val="left" w:pos="0"/>
        </w:tabs>
        <w:ind w:left="3566" w:firstLine="709"/>
        <w:jc w:val="both"/>
        <w:rPr>
          <w:b/>
          <w:bCs/>
          <w:spacing w:val="-1"/>
        </w:rPr>
      </w:pPr>
      <w:r w:rsidRPr="0077391C">
        <w:rPr>
          <w:b/>
          <w:bCs/>
          <w:spacing w:val="-1"/>
        </w:rPr>
        <w:t>16. Расторжение Договора</w:t>
      </w:r>
    </w:p>
    <w:p w:rsidR="004A14BA" w:rsidRPr="00D01B62" w:rsidRDefault="004A14BA" w:rsidP="004A14BA">
      <w:pPr>
        <w:shd w:val="clear" w:color="auto" w:fill="FFFFFF"/>
        <w:tabs>
          <w:tab w:val="left" w:pos="0"/>
        </w:tabs>
        <w:ind w:left="3566" w:firstLine="709"/>
        <w:jc w:val="both"/>
      </w:pPr>
    </w:p>
    <w:p w:rsidR="004A14BA" w:rsidRPr="0077391C" w:rsidRDefault="004A14BA" w:rsidP="004A14BA">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4A14BA" w:rsidRPr="0077391C" w:rsidRDefault="004A14BA" w:rsidP="004A14BA">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4A14BA" w:rsidRPr="0077391C" w:rsidRDefault="004A14BA" w:rsidP="004A14BA">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4A14BA" w:rsidRPr="0077391C" w:rsidRDefault="004A14BA" w:rsidP="004A14BA">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4A14BA" w:rsidRPr="0077391C" w:rsidRDefault="004A14BA" w:rsidP="004A14BA">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4A14BA" w:rsidRPr="0077391C" w:rsidRDefault="004A14BA" w:rsidP="004A14B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4A14BA" w:rsidRPr="0077391C" w:rsidRDefault="004A14BA" w:rsidP="004A14BA">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4A14BA" w:rsidRPr="0077391C" w:rsidRDefault="004A14BA" w:rsidP="004A14B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4A14BA" w:rsidRPr="0077391C" w:rsidRDefault="004A14BA" w:rsidP="004A14B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4A14BA" w:rsidRPr="0077391C" w:rsidRDefault="004A14BA" w:rsidP="004A14B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4A14BA" w:rsidRDefault="004A14BA" w:rsidP="004A14B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4A14BA" w:rsidRPr="00451CDF" w:rsidRDefault="004A14BA" w:rsidP="004A14BA">
      <w:pPr>
        <w:pStyle w:val="1"/>
        <w:numPr>
          <w:ilvl w:val="0"/>
          <w:numId w:val="0"/>
        </w:numPr>
        <w:rPr>
          <w:sz w:val="24"/>
          <w:szCs w:val="24"/>
        </w:rPr>
      </w:pPr>
      <w:proofErr w:type="gramStart"/>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4A14BA" w:rsidRPr="0077391C" w:rsidRDefault="004A14BA" w:rsidP="004A14BA">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4A14BA" w:rsidRPr="0077391C" w:rsidRDefault="004A14BA" w:rsidP="004A14BA">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4A14BA" w:rsidRPr="0077391C" w:rsidRDefault="004A14BA" w:rsidP="004A14BA">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4A14BA" w:rsidRPr="00606004" w:rsidRDefault="004A14BA" w:rsidP="004A14B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4A14BA" w:rsidRPr="00A05028" w:rsidRDefault="004A14BA" w:rsidP="004A14B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 xml:space="preserve">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w:t>
      </w:r>
      <w:r w:rsidRPr="00632EE2">
        <w:lastRenderedPageBreak/>
        <w:t>заносится в публичный реестр недобросовестных поставщико</w:t>
      </w:r>
      <w:r>
        <w:t>в атомной отрасли сроком на 2 (Д</w:t>
      </w:r>
      <w:r w:rsidRPr="00632EE2">
        <w:t>ва) года.</w:t>
      </w:r>
    </w:p>
    <w:p w:rsidR="004A14BA" w:rsidRDefault="004A14BA" w:rsidP="004A14BA">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4A14BA" w:rsidRPr="004C66B6" w:rsidRDefault="004A14BA" w:rsidP="004A14BA">
      <w:pPr>
        <w:shd w:val="clear" w:color="auto" w:fill="FFFFFF"/>
        <w:tabs>
          <w:tab w:val="left" w:pos="0"/>
        </w:tabs>
        <w:ind w:left="3475" w:firstLine="709"/>
        <w:jc w:val="both"/>
        <w:rPr>
          <w:b/>
          <w:bCs/>
          <w:spacing w:val="-1"/>
          <w:lang w:val="en-US"/>
        </w:rPr>
      </w:pPr>
    </w:p>
    <w:p w:rsidR="004A14BA" w:rsidRPr="007422E3" w:rsidRDefault="004A14BA" w:rsidP="004A14BA">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4A14BA" w:rsidRDefault="004A14BA" w:rsidP="004A14BA">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4A14BA" w:rsidRPr="007422E3" w:rsidRDefault="004A14BA" w:rsidP="004A14BA">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A14BA" w:rsidRPr="0077391C" w:rsidRDefault="004A14BA" w:rsidP="004A14BA">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4A14BA" w:rsidRPr="0077391C" w:rsidRDefault="004A14BA" w:rsidP="004A14BA">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4A14BA" w:rsidRDefault="004A14BA" w:rsidP="004A14BA">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4A14BA" w:rsidRPr="006A0A12" w:rsidRDefault="004A14BA" w:rsidP="004A14BA">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A14BA" w:rsidRPr="006A0A12" w:rsidRDefault="004A14BA" w:rsidP="004A14BA">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4A14BA" w:rsidRDefault="004A14BA" w:rsidP="004A14BA">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4A14BA" w:rsidRPr="00B96685" w:rsidRDefault="004A14BA" w:rsidP="004A14BA">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4A14BA" w:rsidRDefault="004A14BA" w:rsidP="004A14BA">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4A14BA" w:rsidRPr="006A0A12" w:rsidRDefault="004A14BA" w:rsidP="004A14BA">
      <w:pPr>
        <w:autoSpaceDE w:val="0"/>
        <w:autoSpaceDN w:val="0"/>
        <w:adjustRightInd w:val="0"/>
        <w:ind w:firstLine="567"/>
        <w:jc w:val="both"/>
        <w:rPr>
          <w:rFonts w:eastAsia="HiddenHorzOCR"/>
        </w:rPr>
      </w:pPr>
      <w:proofErr w:type="gramStart"/>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lastRenderedPageBreak/>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A14BA" w:rsidRPr="006A0A12" w:rsidRDefault="004A14BA" w:rsidP="004A14BA">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A14BA" w:rsidRDefault="004A14BA" w:rsidP="004A14BA">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4A14BA" w:rsidRPr="00EC6B17" w:rsidRDefault="004A14BA" w:rsidP="004A14BA">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r>
        <w:rPr>
          <w:rFonts w:eastAsia="HiddenHorzOCR"/>
        </w:rPr>
        <w:t>http://www.niaep.ru.</w:t>
      </w:r>
    </w:p>
    <w:p w:rsidR="004A14BA" w:rsidRPr="006A0A12" w:rsidRDefault="004A14BA" w:rsidP="004A14BA">
      <w:pPr>
        <w:shd w:val="clear" w:color="auto" w:fill="FFFFFF"/>
        <w:tabs>
          <w:tab w:val="left" w:pos="0"/>
        </w:tabs>
        <w:ind w:right="24" w:firstLine="600"/>
        <w:jc w:val="both"/>
      </w:pPr>
    </w:p>
    <w:p w:rsidR="004A14BA" w:rsidRPr="00D01B62" w:rsidRDefault="004A14BA" w:rsidP="004A14BA">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4A14BA" w:rsidRPr="00D01B62" w:rsidRDefault="004A14BA" w:rsidP="004A14BA">
      <w:pPr>
        <w:shd w:val="clear" w:color="auto" w:fill="FFFFFF"/>
        <w:tabs>
          <w:tab w:val="left" w:pos="0"/>
        </w:tabs>
        <w:ind w:left="1387" w:firstLine="709"/>
        <w:jc w:val="both"/>
        <w:rPr>
          <w:b/>
          <w:bCs/>
        </w:rPr>
      </w:pPr>
    </w:p>
    <w:p w:rsidR="004A14BA" w:rsidRDefault="004A14BA" w:rsidP="004A14BA">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4A14BA" w:rsidRPr="0077391C" w:rsidRDefault="004A14BA" w:rsidP="004A14BA">
      <w:pPr>
        <w:shd w:val="clear" w:color="auto" w:fill="FFFFFF"/>
        <w:tabs>
          <w:tab w:val="left" w:pos="0"/>
        </w:tabs>
        <w:ind w:left="1387" w:firstLine="709"/>
        <w:jc w:val="both"/>
      </w:pPr>
    </w:p>
    <w:p w:rsidR="004A14BA" w:rsidRPr="00D01B62" w:rsidRDefault="004A14BA" w:rsidP="004A14BA">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4A14BA" w:rsidRPr="00D01B62" w:rsidRDefault="004A14BA" w:rsidP="004A14BA">
      <w:pPr>
        <w:shd w:val="clear" w:color="auto" w:fill="FFFFFF"/>
        <w:tabs>
          <w:tab w:val="left" w:pos="0"/>
          <w:tab w:val="left" w:pos="1224"/>
        </w:tabs>
        <w:ind w:left="34" w:firstLine="709"/>
        <w:jc w:val="center"/>
        <w:rPr>
          <w:b/>
          <w:bCs/>
          <w:spacing w:val="-1"/>
        </w:rPr>
      </w:pPr>
    </w:p>
    <w:p w:rsidR="004A14BA" w:rsidRDefault="004A14BA" w:rsidP="004A14BA">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4A14BA" w:rsidRDefault="004A14BA" w:rsidP="004A14BA">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4A14BA" w:rsidRPr="00D01B62" w:rsidRDefault="004A14BA" w:rsidP="004A14BA">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4A14BA" w:rsidRPr="00D01B62" w:rsidRDefault="004A14BA" w:rsidP="004A14BA">
      <w:pPr>
        <w:shd w:val="clear" w:color="auto" w:fill="FFFFFF"/>
        <w:tabs>
          <w:tab w:val="left" w:pos="709"/>
        </w:tabs>
        <w:ind w:left="709" w:right="922"/>
        <w:jc w:val="both"/>
      </w:pPr>
    </w:p>
    <w:p w:rsidR="004A14BA" w:rsidRPr="00221EFE" w:rsidRDefault="004A14BA" w:rsidP="004A14BA">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4A14BA" w:rsidRDefault="004A14BA" w:rsidP="004A14BA">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4A14BA" w:rsidRPr="00221EFE" w:rsidRDefault="004A14BA" w:rsidP="004A14BA">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4A14BA" w:rsidRPr="00221EFE" w:rsidRDefault="004A14BA" w:rsidP="004A14BA">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4A14BA" w:rsidRPr="00221EFE" w:rsidRDefault="004A14BA" w:rsidP="004A14BA">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4A14BA" w:rsidRPr="00221EFE" w:rsidRDefault="004A14BA" w:rsidP="004A14BA">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4A14BA" w:rsidRPr="00221EFE" w:rsidRDefault="004A14BA" w:rsidP="004A14BA">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4A14BA" w:rsidRPr="00221EFE" w:rsidRDefault="004A14BA" w:rsidP="004A14BA">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4A14BA" w:rsidRPr="00221EFE" w:rsidRDefault="004A14BA" w:rsidP="004A14BA">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4A14BA" w:rsidRDefault="004A14BA" w:rsidP="004A14BA">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4A14BA" w:rsidRPr="009804EC" w:rsidRDefault="004A14BA" w:rsidP="004A14BA">
      <w:pPr>
        <w:shd w:val="clear" w:color="auto" w:fill="FFFFFF"/>
        <w:tabs>
          <w:tab w:val="left" w:pos="0"/>
        </w:tabs>
        <w:jc w:val="both"/>
        <w:rPr>
          <w:i/>
          <w:iCs/>
        </w:rPr>
      </w:pPr>
      <w:r w:rsidRPr="009804EC">
        <w:rPr>
          <w:i/>
          <w:iCs/>
        </w:rPr>
        <w:t>Приложение 10. Акт о зачете аванса;</w:t>
      </w:r>
    </w:p>
    <w:p w:rsidR="004A14BA" w:rsidRDefault="004A14BA" w:rsidP="004A14BA">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4A14BA" w:rsidRDefault="004A14BA" w:rsidP="004A14BA">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4A14BA" w:rsidRDefault="004A14BA" w:rsidP="004A14BA">
      <w:pPr>
        <w:shd w:val="clear" w:color="auto" w:fill="FFFFFF"/>
        <w:tabs>
          <w:tab w:val="left" w:pos="0"/>
        </w:tabs>
        <w:jc w:val="both"/>
        <w:rPr>
          <w:i/>
          <w:iCs/>
        </w:rPr>
      </w:pPr>
      <w:r w:rsidRPr="00BF6955">
        <w:rPr>
          <w:i/>
          <w:iCs/>
        </w:rPr>
        <w:t>Приложение 13. Форма Акта сверки расчетов.</w:t>
      </w:r>
    </w:p>
    <w:p w:rsidR="004A14BA" w:rsidRPr="00766B28" w:rsidRDefault="004A14BA" w:rsidP="004A14BA">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4A14BA" w:rsidRPr="008B461D" w:rsidRDefault="004A14BA" w:rsidP="004A14BA">
      <w:pPr>
        <w:shd w:val="clear" w:color="auto" w:fill="FFFFFF"/>
        <w:tabs>
          <w:tab w:val="left" w:pos="0"/>
        </w:tabs>
        <w:jc w:val="both"/>
        <w:rPr>
          <w:i/>
          <w:iCs/>
        </w:rPr>
      </w:pPr>
      <w:r w:rsidRPr="00766B28">
        <w:rPr>
          <w:i/>
          <w:iCs/>
        </w:rPr>
        <w:lastRenderedPageBreak/>
        <w:t>Приложение 15. Технические условия к этикеткам штрих-кода</w:t>
      </w:r>
      <w:r>
        <w:rPr>
          <w:i/>
          <w:iCs/>
        </w:rPr>
        <w:t>;</w:t>
      </w:r>
    </w:p>
    <w:p w:rsidR="004A14BA" w:rsidRPr="00A1098A" w:rsidRDefault="004A14BA" w:rsidP="004A14BA">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4A14BA" w:rsidRPr="00A1098A" w:rsidRDefault="004A14BA" w:rsidP="004A14BA">
      <w:pPr>
        <w:tabs>
          <w:tab w:val="left" w:pos="0"/>
        </w:tabs>
        <w:jc w:val="both"/>
        <w:rPr>
          <w:i/>
          <w:noProof/>
        </w:rPr>
      </w:pPr>
      <w:r w:rsidRPr="00A1098A">
        <w:rPr>
          <w:i/>
          <w:noProof/>
        </w:rPr>
        <w:t>Приложение 17. Форма банковской гарантии возврата аванса;</w:t>
      </w:r>
    </w:p>
    <w:p w:rsidR="004A14BA" w:rsidRPr="00A1098A" w:rsidRDefault="004A14BA" w:rsidP="004A14BA">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4A14BA" w:rsidRDefault="004A14BA" w:rsidP="004A14BA">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4A14BA" w:rsidRPr="00A1098A" w:rsidRDefault="004A14BA" w:rsidP="004A14BA">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4A14BA" w:rsidRDefault="004A14BA" w:rsidP="004A14BA">
      <w:pPr>
        <w:tabs>
          <w:tab w:val="left" w:pos="0"/>
        </w:tabs>
        <w:jc w:val="both"/>
        <w:rPr>
          <w:i/>
          <w:noProof/>
        </w:rPr>
      </w:pPr>
      <w:r w:rsidRPr="00A1098A">
        <w:rPr>
          <w:i/>
          <w:noProof/>
        </w:rPr>
        <w:t>Приложение 20. Форма договора поручительства (возврат аванса);</w:t>
      </w:r>
    </w:p>
    <w:p w:rsidR="004A14BA" w:rsidRPr="00A1098A" w:rsidRDefault="004A14BA" w:rsidP="004A14BA">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4A14BA" w:rsidRDefault="004A14BA" w:rsidP="004A14BA">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4A14BA" w:rsidRDefault="004A14BA" w:rsidP="004A14BA">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4A14BA" w:rsidRPr="00177A8B" w:rsidRDefault="004A14BA" w:rsidP="004A14BA">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4A14BA" w:rsidRPr="00A1098A" w:rsidRDefault="004A14BA" w:rsidP="004A14BA">
      <w:pPr>
        <w:tabs>
          <w:tab w:val="left" w:pos="0"/>
        </w:tabs>
        <w:jc w:val="both"/>
        <w:rPr>
          <w:i/>
          <w:noProof/>
        </w:rPr>
      </w:pPr>
    </w:p>
    <w:p w:rsidR="004A14BA" w:rsidRPr="009804EC" w:rsidRDefault="004A14BA" w:rsidP="004A14BA">
      <w:pPr>
        <w:shd w:val="clear" w:color="auto" w:fill="FFFFFF"/>
        <w:tabs>
          <w:tab w:val="left" w:pos="0"/>
        </w:tabs>
        <w:jc w:val="both"/>
        <w:rPr>
          <w:i/>
          <w:iCs/>
        </w:rPr>
      </w:pPr>
    </w:p>
    <w:p w:rsidR="004A14BA" w:rsidRDefault="004A14BA" w:rsidP="004A14BA">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4A14BA" w:rsidRDefault="004A14BA" w:rsidP="004A14BA">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4A14BA" w:rsidRPr="0077391C" w:rsidTr="00C8611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A14BA" w:rsidRPr="0077391C" w:rsidRDefault="004A14BA" w:rsidP="00C8611B">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A14BA" w:rsidRPr="0077391C" w:rsidRDefault="004A14BA" w:rsidP="00C8611B">
            <w:pPr>
              <w:shd w:val="clear" w:color="auto" w:fill="FFFFFF"/>
              <w:tabs>
                <w:tab w:val="left" w:pos="0"/>
              </w:tabs>
              <w:jc w:val="center"/>
            </w:pPr>
            <w:r w:rsidRPr="0077391C">
              <w:t>Поставщик</w:t>
            </w:r>
          </w:p>
        </w:tc>
      </w:tr>
      <w:tr w:rsidR="004A14BA" w:rsidRPr="0077391C" w:rsidTr="00C8611B">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A14BA" w:rsidRPr="002A4D30" w:rsidRDefault="004A14BA" w:rsidP="00C8611B">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A14BA" w:rsidRPr="0077391C" w:rsidRDefault="004A14BA" w:rsidP="00C8611B">
            <w:pPr>
              <w:shd w:val="clear" w:color="auto" w:fill="FFFFFF"/>
              <w:tabs>
                <w:tab w:val="left" w:pos="0"/>
              </w:tabs>
              <w:ind w:firstLine="709"/>
              <w:jc w:val="both"/>
            </w:pPr>
            <w:r w:rsidRPr="002A4D30">
              <w:rPr>
                <w:i/>
              </w:rPr>
              <w:t>(указывается</w:t>
            </w:r>
            <w:r>
              <w:rPr>
                <w:i/>
              </w:rPr>
              <w:t xml:space="preserve"> наименование)</w:t>
            </w:r>
          </w:p>
        </w:tc>
      </w:tr>
      <w:tr w:rsidR="004A14BA" w:rsidRPr="0077391C" w:rsidTr="00C8611B">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A14BA" w:rsidRPr="002A4D30" w:rsidRDefault="004A14BA" w:rsidP="00C8611B">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A14BA" w:rsidRPr="0077391C" w:rsidRDefault="004A14BA" w:rsidP="00C8611B">
            <w:pPr>
              <w:shd w:val="clear" w:color="auto" w:fill="FFFFFF"/>
              <w:tabs>
                <w:tab w:val="left" w:pos="0"/>
              </w:tabs>
              <w:jc w:val="both"/>
            </w:pPr>
          </w:p>
        </w:tc>
      </w:tr>
      <w:tr w:rsidR="004A14BA" w:rsidRPr="0077391C" w:rsidTr="00C8611B">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A14BA" w:rsidRPr="0077391C" w:rsidRDefault="004A14BA" w:rsidP="00C8611B">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A14BA" w:rsidRPr="0077391C" w:rsidRDefault="004A14BA" w:rsidP="00C8611B">
            <w:pPr>
              <w:shd w:val="clear" w:color="auto" w:fill="FFFFFF"/>
              <w:tabs>
                <w:tab w:val="left" w:pos="0"/>
              </w:tabs>
              <w:ind w:firstLine="709"/>
              <w:jc w:val="both"/>
            </w:pPr>
          </w:p>
        </w:tc>
      </w:tr>
      <w:tr w:rsidR="004A14BA" w:rsidRPr="0077391C" w:rsidTr="00C8611B">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A14BA" w:rsidRPr="0077391C" w:rsidRDefault="004A14BA" w:rsidP="00C8611B">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A14BA" w:rsidRPr="0077391C" w:rsidRDefault="004A14BA" w:rsidP="00C8611B">
            <w:pPr>
              <w:shd w:val="clear" w:color="auto" w:fill="FFFFFF"/>
              <w:tabs>
                <w:tab w:val="left" w:pos="0"/>
              </w:tabs>
              <w:jc w:val="both"/>
            </w:pPr>
            <w:r w:rsidRPr="002A4D30">
              <w:rPr>
                <w:i/>
              </w:rPr>
              <w:t>(указывается адрес, платёжные реквизиты)</w:t>
            </w:r>
          </w:p>
        </w:tc>
      </w:tr>
      <w:tr w:rsidR="004A14BA" w:rsidRPr="0077391C" w:rsidTr="00C8611B">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A14BA" w:rsidRPr="0077391C" w:rsidRDefault="004A14BA" w:rsidP="00C8611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A14BA" w:rsidRPr="0077391C" w:rsidRDefault="004A14BA" w:rsidP="00C8611B">
            <w:pPr>
              <w:shd w:val="clear" w:color="auto" w:fill="FFFFFF"/>
              <w:tabs>
                <w:tab w:val="left" w:pos="0"/>
              </w:tabs>
              <w:ind w:firstLine="709"/>
              <w:jc w:val="both"/>
            </w:pPr>
          </w:p>
        </w:tc>
      </w:tr>
      <w:tr w:rsidR="004A14BA" w:rsidRPr="0077391C" w:rsidTr="00C8611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A14BA" w:rsidRPr="0077391C" w:rsidRDefault="004A14BA" w:rsidP="00C8611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A14BA" w:rsidRPr="0077391C" w:rsidRDefault="004A14BA" w:rsidP="00C8611B">
            <w:pPr>
              <w:shd w:val="clear" w:color="auto" w:fill="FFFFFF"/>
              <w:tabs>
                <w:tab w:val="left" w:pos="0"/>
              </w:tabs>
              <w:ind w:firstLine="709"/>
              <w:jc w:val="both"/>
            </w:pPr>
          </w:p>
        </w:tc>
      </w:tr>
      <w:tr w:rsidR="004A14BA" w:rsidRPr="0077391C" w:rsidTr="00C8611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A14BA" w:rsidRPr="0077391C" w:rsidRDefault="004A14BA" w:rsidP="00C8611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A14BA" w:rsidRPr="0077391C" w:rsidRDefault="004A14BA" w:rsidP="00C8611B">
            <w:pPr>
              <w:shd w:val="clear" w:color="auto" w:fill="FFFFFF"/>
              <w:tabs>
                <w:tab w:val="left" w:pos="0"/>
              </w:tabs>
              <w:ind w:firstLine="709"/>
              <w:jc w:val="both"/>
            </w:pPr>
          </w:p>
        </w:tc>
      </w:tr>
    </w:tbl>
    <w:p w:rsidR="004A14BA" w:rsidRDefault="004A14BA" w:rsidP="004A14BA">
      <w:pPr>
        <w:shd w:val="clear" w:color="auto" w:fill="FFFFFF"/>
        <w:tabs>
          <w:tab w:val="left" w:pos="0"/>
        </w:tabs>
        <w:ind w:left="3941" w:firstLine="709"/>
        <w:jc w:val="both"/>
        <w:rPr>
          <w:spacing w:val="-4"/>
        </w:rPr>
      </w:pPr>
    </w:p>
    <w:p w:rsidR="004A14BA" w:rsidRDefault="004A14BA" w:rsidP="004A14BA">
      <w:pPr>
        <w:shd w:val="clear" w:color="auto" w:fill="FFFFFF"/>
        <w:tabs>
          <w:tab w:val="left" w:pos="0"/>
        </w:tabs>
        <w:jc w:val="center"/>
        <w:rPr>
          <w:spacing w:val="-4"/>
        </w:rPr>
      </w:pPr>
      <w:r w:rsidRPr="0077391C">
        <w:rPr>
          <w:spacing w:val="-4"/>
        </w:rPr>
        <w:t>ПОДПИСИ СТОРОН:</w:t>
      </w:r>
    </w:p>
    <w:p w:rsidR="004A14BA" w:rsidRDefault="004A14BA" w:rsidP="004A14B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A14BA" w:rsidRDefault="004A14BA" w:rsidP="004A14BA">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4A14BA" w:rsidRPr="00E25425" w:rsidRDefault="004A14BA" w:rsidP="004A14BA">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4A14BA" w:rsidRPr="00E25425" w:rsidRDefault="004A14BA" w:rsidP="004A14BA">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4A14BA" w:rsidRPr="00E25425" w:rsidRDefault="004A14BA" w:rsidP="004A14BA">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4A14BA" w:rsidRPr="0077391C" w:rsidRDefault="004A14BA" w:rsidP="004A14BA">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4A14BA" w:rsidRPr="00777D55" w:rsidRDefault="004A14BA" w:rsidP="004A14BA">
      <w:pPr>
        <w:tabs>
          <w:tab w:val="left" w:pos="0"/>
        </w:tabs>
        <w:ind w:firstLine="709"/>
        <w:jc w:val="both"/>
        <w:rPr>
          <w:b/>
          <w:color w:val="000000"/>
        </w:rPr>
      </w:pPr>
    </w:p>
    <w:p w:rsidR="00EE4E6B" w:rsidRDefault="00EE4E6B"/>
    <w:sectPr w:rsidR="00EE4E6B" w:rsidSect="004A14BA">
      <w:headerReference w:type="even" r:id="rId13"/>
      <w:headerReference w:type="default" r:id="rId14"/>
      <w:footerReference w:type="even" r:id="rId15"/>
      <w:footerReference w:type="default" r:id="rId16"/>
      <w:pgSz w:w="11906" w:h="16838"/>
      <w:pgMar w:top="851" w:right="567"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049" w:rsidRDefault="00466049" w:rsidP="00300B18">
      <w:r>
        <w:separator/>
      </w:r>
    </w:p>
  </w:endnote>
  <w:endnote w:type="continuationSeparator" w:id="0">
    <w:p w:rsidR="00466049" w:rsidRDefault="00466049" w:rsidP="00300B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C051CB" w:rsidP="000614EC">
    <w:pPr>
      <w:pStyle w:val="af2"/>
      <w:framePr w:wrap="around" w:vAnchor="text" w:hAnchor="margin" w:xAlign="right" w:y="1"/>
      <w:rPr>
        <w:rStyle w:val="af7"/>
      </w:rPr>
    </w:pPr>
    <w:r>
      <w:rPr>
        <w:rStyle w:val="af7"/>
      </w:rPr>
      <w:fldChar w:fldCharType="begin"/>
    </w:r>
    <w:r w:rsidR="004A14BA">
      <w:rPr>
        <w:rStyle w:val="af7"/>
      </w:rPr>
      <w:instrText xml:space="preserve">PAGE  </w:instrText>
    </w:r>
    <w:r>
      <w:rPr>
        <w:rStyle w:val="af7"/>
      </w:rPr>
      <w:fldChar w:fldCharType="end"/>
    </w:r>
  </w:p>
  <w:p w:rsidR="009E232E" w:rsidRDefault="00466049"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466049"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049" w:rsidRDefault="00466049" w:rsidP="00300B18">
      <w:r>
        <w:separator/>
      </w:r>
    </w:p>
  </w:footnote>
  <w:footnote w:type="continuationSeparator" w:id="0">
    <w:p w:rsidR="00466049" w:rsidRDefault="00466049" w:rsidP="00300B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C051CB" w:rsidP="00FA46C3">
    <w:pPr>
      <w:pStyle w:val="a9"/>
      <w:framePr w:wrap="around" w:vAnchor="text" w:hAnchor="margin" w:xAlign="center" w:y="1"/>
      <w:rPr>
        <w:rStyle w:val="af7"/>
      </w:rPr>
    </w:pPr>
    <w:r>
      <w:rPr>
        <w:rStyle w:val="af7"/>
      </w:rPr>
      <w:fldChar w:fldCharType="begin"/>
    </w:r>
    <w:r w:rsidR="004A14BA">
      <w:rPr>
        <w:rStyle w:val="af7"/>
      </w:rPr>
      <w:instrText xml:space="preserve">PAGE  </w:instrText>
    </w:r>
    <w:r>
      <w:rPr>
        <w:rStyle w:val="af7"/>
      </w:rPr>
      <w:fldChar w:fldCharType="end"/>
    </w:r>
  </w:p>
  <w:p w:rsidR="009E232E" w:rsidRDefault="0046604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C051CB" w:rsidP="00FA46C3">
    <w:pPr>
      <w:pStyle w:val="a9"/>
      <w:framePr w:wrap="around" w:vAnchor="text" w:hAnchor="margin" w:xAlign="center" w:y="1"/>
      <w:rPr>
        <w:rStyle w:val="af7"/>
      </w:rPr>
    </w:pPr>
    <w:r>
      <w:rPr>
        <w:rStyle w:val="af7"/>
      </w:rPr>
      <w:fldChar w:fldCharType="begin"/>
    </w:r>
    <w:r w:rsidR="004A14BA">
      <w:rPr>
        <w:rStyle w:val="af7"/>
      </w:rPr>
      <w:instrText xml:space="preserve">PAGE  </w:instrText>
    </w:r>
    <w:r>
      <w:rPr>
        <w:rStyle w:val="af7"/>
      </w:rPr>
      <w:fldChar w:fldCharType="separate"/>
    </w:r>
    <w:r w:rsidR="00EE63E5">
      <w:rPr>
        <w:rStyle w:val="af7"/>
        <w:noProof/>
      </w:rPr>
      <w:t>6</w:t>
    </w:r>
    <w:r>
      <w:rPr>
        <w:rStyle w:val="af7"/>
      </w:rPr>
      <w:fldChar w:fldCharType="end"/>
    </w:r>
  </w:p>
  <w:p w:rsidR="009E232E" w:rsidRDefault="0046604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A14BA"/>
    <w:rsid w:val="000A34E3"/>
    <w:rsid w:val="002370D0"/>
    <w:rsid w:val="00300B18"/>
    <w:rsid w:val="00466049"/>
    <w:rsid w:val="004A14BA"/>
    <w:rsid w:val="004D36DD"/>
    <w:rsid w:val="00654685"/>
    <w:rsid w:val="006E43FB"/>
    <w:rsid w:val="008A2D12"/>
    <w:rsid w:val="009A7064"/>
    <w:rsid w:val="00A404AC"/>
    <w:rsid w:val="00A553B6"/>
    <w:rsid w:val="00C051CB"/>
    <w:rsid w:val="00C85F14"/>
    <w:rsid w:val="00CD468B"/>
    <w:rsid w:val="00D31BA9"/>
    <w:rsid w:val="00D87778"/>
    <w:rsid w:val="00DE1904"/>
    <w:rsid w:val="00E4050F"/>
    <w:rsid w:val="00EE4E6B"/>
    <w:rsid w:val="00EE63E5"/>
    <w:rsid w:val="00F01F2A"/>
    <w:rsid w:val="00FD2D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14BA"/>
    <w:rPr>
      <w:rFonts w:ascii="Times New Roman" w:eastAsia="Times New Roman" w:hAnsi="Times New Roman" w:cs="Times New Roman"/>
      <w:sz w:val="24"/>
      <w:szCs w:val="24"/>
      <w:lang w:eastAsia="ru-RU"/>
    </w:rPr>
  </w:style>
  <w:style w:type="paragraph" w:styleId="10">
    <w:name w:val="heading 1"/>
    <w:basedOn w:val="a0"/>
    <w:next w:val="a0"/>
    <w:link w:val="11"/>
    <w:qFormat/>
    <w:rsid w:val="004A14BA"/>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4A14BA"/>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4A14BA"/>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4A14BA"/>
    <w:rPr>
      <w:rFonts w:ascii="Arial" w:eastAsia="Times New Roman" w:hAnsi="Arial" w:cs="Arial"/>
      <w:b/>
      <w:bCs/>
      <w:kern w:val="32"/>
      <w:sz w:val="32"/>
      <w:szCs w:val="32"/>
      <w:lang w:eastAsia="ru-RU"/>
    </w:rPr>
  </w:style>
  <w:style w:type="character" w:customStyle="1" w:styleId="20">
    <w:name w:val="Заголовок 2 Знак"/>
    <w:basedOn w:val="a1"/>
    <w:link w:val="2"/>
    <w:rsid w:val="004A14BA"/>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4A14BA"/>
    <w:rPr>
      <w:rFonts w:ascii="Arial" w:eastAsia="Times New Roman" w:hAnsi="Arial" w:cs="Arial"/>
      <w:b/>
      <w:bCs/>
      <w:sz w:val="26"/>
      <w:szCs w:val="26"/>
      <w:lang w:eastAsia="ru-RU"/>
    </w:rPr>
  </w:style>
  <w:style w:type="paragraph" w:customStyle="1" w:styleId="a4">
    <w:name w:val="Знак Знак Знак Знак"/>
    <w:basedOn w:val="a0"/>
    <w:rsid w:val="004A14BA"/>
    <w:pPr>
      <w:spacing w:after="160" w:line="240" w:lineRule="exact"/>
    </w:pPr>
    <w:rPr>
      <w:rFonts w:ascii="Verdana" w:hAnsi="Verdana" w:cs="Verdana"/>
      <w:sz w:val="20"/>
      <w:szCs w:val="20"/>
      <w:lang w:val="en-US" w:eastAsia="en-US"/>
    </w:rPr>
  </w:style>
  <w:style w:type="paragraph" w:styleId="31">
    <w:name w:val="Body Text 3"/>
    <w:basedOn w:val="a0"/>
    <w:link w:val="32"/>
    <w:rsid w:val="004A14BA"/>
    <w:rPr>
      <w:sz w:val="28"/>
      <w:szCs w:val="20"/>
    </w:rPr>
  </w:style>
  <w:style w:type="character" w:customStyle="1" w:styleId="32">
    <w:name w:val="Основной текст 3 Знак"/>
    <w:basedOn w:val="a1"/>
    <w:link w:val="31"/>
    <w:rsid w:val="004A14BA"/>
    <w:rPr>
      <w:rFonts w:ascii="Times New Roman" w:eastAsia="Times New Roman" w:hAnsi="Times New Roman" w:cs="Times New Roman"/>
      <w:sz w:val="28"/>
      <w:szCs w:val="20"/>
      <w:lang w:eastAsia="ru-RU"/>
    </w:rPr>
  </w:style>
  <w:style w:type="paragraph" w:customStyle="1" w:styleId="12">
    <w:name w:val="Знак1"/>
    <w:basedOn w:val="a0"/>
    <w:rsid w:val="004A14BA"/>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4A14BA"/>
    <w:pPr>
      <w:spacing w:after="120"/>
      <w:ind w:left="283"/>
    </w:pPr>
  </w:style>
  <w:style w:type="character" w:customStyle="1" w:styleId="a6">
    <w:name w:val="Основной текст с отступом Знак"/>
    <w:basedOn w:val="a1"/>
    <w:link w:val="a5"/>
    <w:rsid w:val="004A14BA"/>
    <w:rPr>
      <w:rFonts w:ascii="Times New Roman" w:eastAsia="Times New Roman" w:hAnsi="Times New Roman" w:cs="Times New Roman"/>
      <w:sz w:val="24"/>
      <w:szCs w:val="24"/>
      <w:lang w:eastAsia="ru-RU"/>
    </w:rPr>
  </w:style>
  <w:style w:type="paragraph" w:styleId="21">
    <w:name w:val="Body Text 2"/>
    <w:basedOn w:val="a0"/>
    <w:link w:val="22"/>
    <w:rsid w:val="004A14BA"/>
    <w:pPr>
      <w:spacing w:after="120" w:line="480" w:lineRule="auto"/>
    </w:pPr>
  </w:style>
  <w:style w:type="character" w:customStyle="1" w:styleId="22">
    <w:name w:val="Основной текст 2 Знак"/>
    <w:basedOn w:val="a1"/>
    <w:link w:val="21"/>
    <w:rsid w:val="004A14BA"/>
    <w:rPr>
      <w:rFonts w:ascii="Times New Roman" w:eastAsia="Times New Roman" w:hAnsi="Times New Roman" w:cs="Times New Roman"/>
      <w:sz w:val="24"/>
      <w:szCs w:val="24"/>
      <w:lang w:eastAsia="ru-RU"/>
    </w:rPr>
  </w:style>
  <w:style w:type="paragraph" w:customStyle="1" w:styleId="ConsPlusNormal">
    <w:name w:val="ConsPlusNormal"/>
    <w:rsid w:val="004A14BA"/>
    <w:pPr>
      <w:autoSpaceDE w:val="0"/>
      <w:autoSpaceDN w:val="0"/>
      <w:adjustRightInd w:val="0"/>
      <w:ind w:firstLine="720"/>
    </w:pPr>
    <w:rPr>
      <w:rFonts w:ascii="Arial" w:eastAsia="Calibri" w:hAnsi="Arial" w:cs="Arial"/>
      <w:sz w:val="20"/>
      <w:szCs w:val="20"/>
    </w:rPr>
  </w:style>
  <w:style w:type="paragraph" w:customStyle="1" w:styleId="210">
    <w:name w:val="Основной текст с отступом 21"/>
    <w:basedOn w:val="a0"/>
    <w:rsid w:val="004A14BA"/>
    <w:pPr>
      <w:tabs>
        <w:tab w:val="left" w:pos="709"/>
      </w:tabs>
      <w:spacing w:before="120" w:after="120"/>
      <w:ind w:left="709" w:hanging="709"/>
      <w:jc w:val="both"/>
    </w:pPr>
    <w:rPr>
      <w:szCs w:val="20"/>
    </w:rPr>
  </w:style>
  <w:style w:type="paragraph" w:styleId="33">
    <w:name w:val="Body Text Indent 3"/>
    <w:basedOn w:val="a0"/>
    <w:link w:val="34"/>
    <w:rsid w:val="004A14BA"/>
    <w:pPr>
      <w:spacing w:after="120"/>
      <w:ind w:left="283"/>
    </w:pPr>
    <w:rPr>
      <w:sz w:val="16"/>
      <w:szCs w:val="16"/>
    </w:rPr>
  </w:style>
  <w:style w:type="character" w:customStyle="1" w:styleId="34">
    <w:name w:val="Основной текст с отступом 3 Знак"/>
    <w:basedOn w:val="a1"/>
    <w:link w:val="33"/>
    <w:rsid w:val="004A14BA"/>
    <w:rPr>
      <w:rFonts w:ascii="Times New Roman" w:eastAsia="Times New Roman" w:hAnsi="Times New Roman" w:cs="Times New Roman"/>
      <w:sz w:val="16"/>
      <w:szCs w:val="16"/>
      <w:lang w:eastAsia="ru-RU"/>
    </w:rPr>
  </w:style>
  <w:style w:type="paragraph" w:styleId="a7">
    <w:name w:val="Body Text"/>
    <w:basedOn w:val="a0"/>
    <w:link w:val="a8"/>
    <w:rsid w:val="004A14BA"/>
    <w:pPr>
      <w:spacing w:after="120"/>
    </w:pPr>
  </w:style>
  <w:style w:type="character" w:customStyle="1" w:styleId="a8">
    <w:name w:val="Основной текст Знак"/>
    <w:basedOn w:val="a1"/>
    <w:link w:val="a7"/>
    <w:rsid w:val="004A14BA"/>
    <w:rPr>
      <w:rFonts w:ascii="Times New Roman" w:eastAsia="Times New Roman" w:hAnsi="Times New Roman" w:cs="Times New Roman"/>
      <w:sz w:val="24"/>
      <w:szCs w:val="24"/>
      <w:lang w:eastAsia="ru-RU"/>
    </w:rPr>
  </w:style>
  <w:style w:type="paragraph" w:styleId="a9">
    <w:name w:val="header"/>
    <w:basedOn w:val="a0"/>
    <w:link w:val="aa"/>
    <w:rsid w:val="004A14BA"/>
    <w:pPr>
      <w:tabs>
        <w:tab w:val="center" w:pos="4677"/>
        <w:tab w:val="right" w:pos="9355"/>
      </w:tabs>
    </w:pPr>
  </w:style>
  <w:style w:type="character" w:customStyle="1" w:styleId="aa">
    <w:name w:val="Верхний колонтитул Знак"/>
    <w:basedOn w:val="a1"/>
    <w:link w:val="a9"/>
    <w:rsid w:val="004A14BA"/>
    <w:rPr>
      <w:rFonts w:ascii="Times New Roman" w:eastAsia="Times New Roman" w:hAnsi="Times New Roman" w:cs="Times New Roman"/>
      <w:sz w:val="24"/>
      <w:szCs w:val="24"/>
      <w:lang w:eastAsia="ru-RU"/>
    </w:rPr>
  </w:style>
  <w:style w:type="character" w:styleId="ab">
    <w:name w:val="annotation reference"/>
    <w:semiHidden/>
    <w:rsid w:val="004A14BA"/>
    <w:rPr>
      <w:sz w:val="16"/>
      <w:szCs w:val="16"/>
    </w:rPr>
  </w:style>
  <w:style w:type="paragraph" w:styleId="ac">
    <w:name w:val="annotation text"/>
    <w:basedOn w:val="a0"/>
    <w:link w:val="ad"/>
    <w:semiHidden/>
    <w:rsid w:val="004A14BA"/>
    <w:rPr>
      <w:sz w:val="20"/>
      <w:szCs w:val="20"/>
    </w:rPr>
  </w:style>
  <w:style w:type="character" w:customStyle="1" w:styleId="ad">
    <w:name w:val="Текст примечания Знак"/>
    <w:basedOn w:val="a1"/>
    <w:link w:val="ac"/>
    <w:semiHidden/>
    <w:rsid w:val="004A14BA"/>
    <w:rPr>
      <w:rFonts w:ascii="Times New Roman" w:eastAsia="Times New Roman" w:hAnsi="Times New Roman" w:cs="Times New Roman"/>
      <w:sz w:val="20"/>
      <w:szCs w:val="20"/>
      <w:lang w:eastAsia="ru-RU"/>
    </w:rPr>
  </w:style>
  <w:style w:type="paragraph" w:styleId="ae">
    <w:name w:val="Balloon Text"/>
    <w:basedOn w:val="a0"/>
    <w:link w:val="af"/>
    <w:semiHidden/>
    <w:rsid w:val="004A14BA"/>
    <w:rPr>
      <w:rFonts w:ascii="Tahoma" w:hAnsi="Tahoma" w:cs="Tahoma"/>
      <w:sz w:val="16"/>
      <w:szCs w:val="16"/>
    </w:rPr>
  </w:style>
  <w:style w:type="character" w:customStyle="1" w:styleId="af">
    <w:name w:val="Текст выноски Знак"/>
    <w:basedOn w:val="a1"/>
    <w:link w:val="ae"/>
    <w:semiHidden/>
    <w:rsid w:val="004A14BA"/>
    <w:rPr>
      <w:rFonts w:ascii="Tahoma" w:eastAsia="Times New Roman" w:hAnsi="Tahoma" w:cs="Tahoma"/>
      <w:sz w:val="16"/>
      <w:szCs w:val="16"/>
      <w:lang w:eastAsia="ru-RU"/>
    </w:rPr>
  </w:style>
  <w:style w:type="paragraph" w:styleId="af0">
    <w:name w:val="annotation subject"/>
    <w:basedOn w:val="ac"/>
    <w:next w:val="ac"/>
    <w:link w:val="af1"/>
    <w:semiHidden/>
    <w:rsid w:val="004A14BA"/>
    <w:rPr>
      <w:b/>
      <w:bCs/>
    </w:rPr>
  </w:style>
  <w:style w:type="character" w:customStyle="1" w:styleId="af1">
    <w:name w:val="Тема примечания Знак"/>
    <w:basedOn w:val="ad"/>
    <w:link w:val="af0"/>
    <w:semiHidden/>
    <w:rsid w:val="004A14BA"/>
    <w:rPr>
      <w:b/>
      <w:bCs/>
    </w:rPr>
  </w:style>
  <w:style w:type="paragraph" w:styleId="af2">
    <w:name w:val="footer"/>
    <w:basedOn w:val="a0"/>
    <w:link w:val="af3"/>
    <w:rsid w:val="004A14BA"/>
    <w:pPr>
      <w:tabs>
        <w:tab w:val="center" w:pos="4677"/>
        <w:tab w:val="right" w:pos="9355"/>
      </w:tabs>
    </w:pPr>
  </w:style>
  <w:style w:type="character" w:customStyle="1" w:styleId="af3">
    <w:name w:val="Нижний колонтитул Знак"/>
    <w:basedOn w:val="a1"/>
    <w:link w:val="af2"/>
    <w:rsid w:val="004A14BA"/>
    <w:rPr>
      <w:rFonts w:ascii="Times New Roman" w:eastAsia="Times New Roman" w:hAnsi="Times New Roman" w:cs="Times New Roman"/>
      <w:sz w:val="24"/>
      <w:szCs w:val="24"/>
      <w:lang w:eastAsia="ru-RU"/>
    </w:rPr>
  </w:style>
  <w:style w:type="paragraph" w:styleId="af4">
    <w:name w:val="footnote text"/>
    <w:basedOn w:val="a0"/>
    <w:link w:val="af5"/>
    <w:semiHidden/>
    <w:rsid w:val="004A14BA"/>
    <w:rPr>
      <w:sz w:val="20"/>
      <w:szCs w:val="20"/>
    </w:rPr>
  </w:style>
  <w:style w:type="character" w:customStyle="1" w:styleId="af5">
    <w:name w:val="Текст сноски Знак"/>
    <w:basedOn w:val="a1"/>
    <w:link w:val="af4"/>
    <w:semiHidden/>
    <w:rsid w:val="004A14BA"/>
    <w:rPr>
      <w:rFonts w:ascii="Times New Roman" w:eastAsia="Times New Roman" w:hAnsi="Times New Roman" w:cs="Times New Roman"/>
      <w:sz w:val="20"/>
      <w:szCs w:val="20"/>
      <w:lang w:eastAsia="ru-RU"/>
    </w:rPr>
  </w:style>
  <w:style w:type="character" w:styleId="af6">
    <w:name w:val="footnote reference"/>
    <w:semiHidden/>
    <w:rsid w:val="004A14BA"/>
    <w:rPr>
      <w:vertAlign w:val="superscript"/>
    </w:rPr>
  </w:style>
  <w:style w:type="paragraph" w:customStyle="1" w:styleId="a">
    <w:name w:val="Раздел Приложения"/>
    <w:basedOn w:val="a0"/>
    <w:rsid w:val="004A14BA"/>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4A14BA"/>
  </w:style>
  <w:style w:type="character" w:styleId="af8">
    <w:name w:val="Hyperlink"/>
    <w:rsid w:val="004A14BA"/>
    <w:rPr>
      <w:color w:val="0000FF"/>
      <w:u w:val="single"/>
    </w:rPr>
  </w:style>
  <w:style w:type="character" w:customStyle="1" w:styleId="35">
    <w:name w:val="Основной текст (3)_"/>
    <w:link w:val="310"/>
    <w:locked/>
    <w:rsid w:val="004A14BA"/>
    <w:rPr>
      <w:shd w:val="clear" w:color="auto" w:fill="FFFFFF"/>
    </w:rPr>
  </w:style>
  <w:style w:type="paragraph" w:customStyle="1" w:styleId="310">
    <w:name w:val="Основной текст (3)1"/>
    <w:basedOn w:val="a0"/>
    <w:link w:val="35"/>
    <w:rsid w:val="004A14BA"/>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4A14BA"/>
    <w:pPr>
      <w:numPr>
        <w:numId w:val="23"/>
      </w:numPr>
      <w:jc w:val="both"/>
    </w:pPr>
    <w:rPr>
      <w:rFonts w:eastAsia="Calibri"/>
      <w:sz w:val="28"/>
      <w:szCs w:val="28"/>
    </w:rPr>
  </w:style>
  <w:style w:type="character" w:customStyle="1" w:styleId="13">
    <w:name w:val="Стиль1 Знак"/>
    <w:link w:val="1"/>
    <w:locked/>
    <w:rsid w:val="004A14BA"/>
    <w:rPr>
      <w:rFonts w:ascii="Times New Roman" w:eastAsia="Calibri" w:hAnsi="Times New Roman" w:cs="Times New Roman"/>
      <w:sz w:val="28"/>
      <w:szCs w:val="28"/>
    </w:rPr>
  </w:style>
  <w:style w:type="paragraph" w:customStyle="1" w:styleId="14">
    <w:name w:val="Абзац списка1"/>
    <w:basedOn w:val="a0"/>
    <w:rsid w:val="004A14BA"/>
    <w:pPr>
      <w:widowControl w:val="0"/>
      <w:ind w:left="720"/>
      <w:contextualSpacing/>
    </w:pPr>
    <w:rPr>
      <w:sz w:val="20"/>
      <w:szCs w:val="20"/>
    </w:rPr>
  </w:style>
  <w:style w:type="paragraph" w:styleId="23">
    <w:name w:val="Body Text Indent 2"/>
    <w:basedOn w:val="a0"/>
    <w:link w:val="24"/>
    <w:rsid w:val="004A14BA"/>
    <w:pPr>
      <w:spacing w:after="120" w:line="480" w:lineRule="auto"/>
      <w:ind w:left="283"/>
    </w:pPr>
  </w:style>
  <w:style w:type="character" w:customStyle="1" w:styleId="24">
    <w:name w:val="Основной текст с отступом 2 Знак"/>
    <w:basedOn w:val="a1"/>
    <w:link w:val="23"/>
    <w:rsid w:val="004A14BA"/>
    <w:rPr>
      <w:rFonts w:ascii="Times New Roman" w:eastAsia="Times New Roman" w:hAnsi="Times New Roman" w:cs="Times New Roman"/>
      <w:sz w:val="24"/>
      <w:szCs w:val="24"/>
      <w:lang w:eastAsia="ru-RU"/>
    </w:rPr>
  </w:style>
  <w:style w:type="character" w:customStyle="1" w:styleId="BodyText3Char">
    <w:name w:val="Body Text 3 Char"/>
    <w:semiHidden/>
    <w:locked/>
    <w:rsid w:val="004A14BA"/>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32</Pages>
  <Words>16964</Words>
  <Characters>96701</Characters>
  <Application>Microsoft Office Word</Application>
  <DocSecurity>0</DocSecurity>
  <Lines>805</Lines>
  <Paragraphs>226</Paragraphs>
  <ScaleCrop>false</ScaleCrop>
  <Company>NIAEP</Company>
  <LinksUpToDate>false</LinksUpToDate>
  <CharactersWithSpaces>113439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4</cp:revision>
  <dcterms:created xsi:type="dcterms:W3CDTF">2014-10-29T13:33:00Z</dcterms:created>
  <dcterms:modified xsi:type="dcterms:W3CDTF">2014-10-29T13:49:00Z</dcterms:modified>
</cp:coreProperties>
</file>